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7B84112" w14:textId="27F9FA3F" w:rsidR="005E015F" w:rsidRPr="00DB3EA1" w:rsidRDefault="005E015F" w:rsidP="005E015F">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EB5250">
        <w:rPr>
          <w:rFonts w:ascii="Arial" w:eastAsia="Malgun Gothic" w:hAnsi="Arial"/>
          <w:b/>
          <w:sz w:val="24"/>
          <w:szCs w:val="24"/>
          <w:lang w:eastAsia="ko-KR"/>
        </w:rPr>
        <w:t>6913</w:t>
      </w:r>
      <w:bookmarkStart w:id="1" w:name="_GoBack"/>
      <w:bookmarkEnd w:id="1"/>
    </w:p>
    <w:p w14:paraId="7DF0DC6F" w14:textId="32A52C60" w:rsidR="002E22C7" w:rsidRPr="00C9378F" w:rsidRDefault="005E015F" w:rsidP="005E015F">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August</w:t>
      </w:r>
      <w:r w:rsidRPr="00DB3EA1">
        <w:rPr>
          <w:rFonts w:cs="Arial"/>
          <w:noProof w:val="0"/>
          <w:sz w:val="24"/>
          <w:szCs w:val="24"/>
          <w:lang w:val="en-US"/>
        </w:rPr>
        <w:t xml:space="preserve"> </w:t>
      </w:r>
      <w:r>
        <w:rPr>
          <w:rFonts w:cs="Arial"/>
          <w:noProof w:val="0"/>
          <w:sz w:val="24"/>
          <w:szCs w:val="24"/>
          <w:lang w:val="en-US"/>
        </w:rPr>
        <w:t>16</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sidR="00251A52" w:rsidRPr="00C9378F">
        <w:rPr>
          <w:rFonts w:cs="Arial"/>
          <w:bCs/>
          <w:noProof w:val="0"/>
          <w:sz w:val="24"/>
          <w:szCs w:val="24"/>
          <w:lang w:val="en-US"/>
        </w:rPr>
        <w:t>1</w:t>
      </w:r>
    </w:p>
    <w:p w14:paraId="1C4582FD" w14:textId="57FAE38B" w:rsidR="002E22C7" w:rsidRPr="00C9378F" w:rsidRDefault="002E22C7" w:rsidP="002E22C7">
      <w:pPr>
        <w:tabs>
          <w:tab w:val="left" w:pos="1985"/>
        </w:tabs>
        <w:spacing w:after="120"/>
        <w:rPr>
          <w:rFonts w:ascii="Arial" w:eastAsia="Malgun Gothic" w:hAnsi="Arial"/>
          <w:sz w:val="24"/>
          <w:szCs w:val="24"/>
          <w:lang w:eastAsia="ko-KR"/>
        </w:rPr>
      </w:pPr>
      <w:r w:rsidRPr="00C9378F">
        <w:rPr>
          <w:rFonts w:ascii="Arial" w:hAnsi="Arial"/>
          <w:b/>
          <w:sz w:val="24"/>
          <w:szCs w:val="24"/>
        </w:rPr>
        <w:t>Agenda item:</w:t>
      </w:r>
      <w:r w:rsidRPr="00C9378F">
        <w:rPr>
          <w:rFonts w:ascii="Arial" w:hAnsi="Arial"/>
          <w:sz w:val="24"/>
          <w:szCs w:val="24"/>
        </w:rPr>
        <w:tab/>
      </w:r>
      <w:bookmarkStart w:id="2" w:name="Source"/>
      <w:bookmarkEnd w:id="2"/>
      <w:r w:rsidRPr="00C9378F">
        <w:rPr>
          <w:rFonts w:ascii="Arial" w:eastAsia="Malgun Gothic" w:hAnsi="Arial"/>
          <w:sz w:val="24"/>
          <w:szCs w:val="24"/>
          <w:lang w:eastAsia="ko-KR"/>
        </w:rPr>
        <w:t>8.12.2</w:t>
      </w:r>
    </w:p>
    <w:p w14:paraId="22CAFDE0" w14:textId="6E63D6DD" w:rsidR="00B722E2" w:rsidRPr="00C9378F" w:rsidRDefault="002E22C7" w:rsidP="0028643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 xml:space="preserve">Samsung </w:t>
      </w:r>
      <w:r w:rsidR="00B722E2" w:rsidRPr="00C9378F">
        <w:rPr>
          <w:rFonts w:ascii="Arial" w:hAnsi="Arial"/>
          <w:sz w:val="24"/>
        </w:rPr>
        <w:t xml:space="preserve"> </w:t>
      </w:r>
    </w:p>
    <w:bookmarkEnd w:id="0"/>
    <w:p w14:paraId="607A3305" w14:textId="67DD4BA3" w:rsidR="00B722E2" w:rsidRPr="00C9378F" w:rsidRDefault="00B722E2" w:rsidP="009B5387">
      <w:pPr>
        <w:spacing w:after="120"/>
        <w:ind w:left="1985" w:hangingChars="827" w:hanging="1985"/>
        <w:rPr>
          <w:rFonts w:ascii="Arial" w:eastAsia="SimSun" w:hAnsi="Arial"/>
          <w:sz w:val="24"/>
          <w:szCs w:val="24"/>
          <w:lang w:eastAsia="zh-CN"/>
        </w:rPr>
      </w:pPr>
      <w:r w:rsidRPr="00C9378F">
        <w:rPr>
          <w:rFonts w:ascii="Arial" w:hAnsi="Arial"/>
          <w:b/>
          <w:sz w:val="24"/>
          <w:szCs w:val="24"/>
        </w:rPr>
        <w:t>Title:</w:t>
      </w:r>
      <w:r w:rsidR="009B5387" w:rsidRPr="00C9378F">
        <w:rPr>
          <w:rFonts w:ascii="Arial" w:hAnsi="Arial"/>
          <w:sz w:val="24"/>
          <w:szCs w:val="24"/>
        </w:rPr>
        <w:t xml:space="preserve"> </w:t>
      </w:r>
      <w:r w:rsidR="009B5387" w:rsidRPr="00C9378F">
        <w:rPr>
          <w:rFonts w:ascii="Arial" w:hAnsi="Arial"/>
          <w:sz w:val="24"/>
          <w:szCs w:val="24"/>
        </w:rPr>
        <w:tab/>
      </w:r>
      <w:r w:rsidR="0083317C" w:rsidRPr="00C9378F">
        <w:rPr>
          <w:rFonts w:ascii="Arial" w:hAnsi="Arial"/>
          <w:sz w:val="24"/>
          <w:szCs w:val="24"/>
        </w:rPr>
        <w:t>On mechanisms to improve reliability for RRC_CONNECTED UEs</w:t>
      </w:r>
    </w:p>
    <w:p w14:paraId="4B042CF1" w14:textId="77777777" w:rsidR="00843C05" w:rsidRPr="00C9378F" w:rsidRDefault="00162A07" w:rsidP="00396339">
      <w:pPr>
        <w:pBdr>
          <w:bottom w:val="single" w:sz="12" w:space="1" w:color="auto"/>
        </w:pBdr>
        <w:tabs>
          <w:tab w:val="left" w:pos="1985"/>
        </w:tabs>
        <w:rPr>
          <w:rFonts w:ascii="Arial" w:eastAsia="Batang"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003E64A0" w:rsidRPr="00C9378F">
        <w:rPr>
          <w:rFonts w:ascii="Arial" w:eastAsia="Batang" w:hAnsi="Arial"/>
          <w:sz w:val="24"/>
          <w:lang w:eastAsia="ko-KR"/>
        </w:rPr>
        <w:t>Discussion</w:t>
      </w:r>
      <w:r w:rsidR="00635456" w:rsidRPr="00C9378F">
        <w:rPr>
          <w:rFonts w:ascii="Arial" w:eastAsia="Batang" w:hAnsi="Arial"/>
          <w:sz w:val="24"/>
          <w:lang w:eastAsia="ko-KR"/>
        </w:rPr>
        <w:t xml:space="preserve"> and Decision</w:t>
      </w:r>
    </w:p>
    <w:p w14:paraId="7A3D097E" w14:textId="77777777" w:rsidR="00034300" w:rsidRPr="00C9378F" w:rsidRDefault="00034300" w:rsidP="005D33FA">
      <w:pPr>
        <w:pStyle w:val="Heading1"/>
        <w:spacing w:before="360" w:after="60"/>
        <w:rPr>
          <w:lang w:val="en-US" w:eastAsia="ko-KR"/>
        </w:rPr>
      </w:pPr>
      <w:r w:rsidRPr="00C9378F">
        <w:rPr>
          <w:lang w:val="en-US" w:eastAsia="ko-KR"/>
        </w:rPr>
        <w:t>Introduction</w:t>
      </w:r>
    </w:p>
    <w:p w14:paraId="200931D2" w14:textId="5D31888E" w:rsidR="00ED6CD1" w:rsidRPr="00C9378F" w:rsidRDefault="00127FC3" w:rsidP="00127FC3">
      <w:pPr>
        <w:spacing w:after="0"/>
        <w:ind w:right="3"/>
        <w:jc w:val="both"/>
        <w:rPr>
          <w:bCs/>
        </w:rPr>
      </w:pPr>
      <w:r w:rsidRPr="00C9378F">
        <w:rPr>
          <w:bCs/>
        </w:rPr>
        <w:t xml:space="preserve">This contribution considers </w:t>
      </w:r>
      <w:r w:rsidR="00BA0884" w:rsidRPr="00C9378F">
        <w:rPr>
          <w:bCs/>
        </w:rPr>
        <w:t xml:space="preserve">open issues on </w:t>
      </w:r>
      <w:r w:rsidRPr="00C9378F">
        <w:rPr>
          <w:bCs/>
        </w:rPr>
        <w:t xml:space="preserve">reliability enhancements for RRC_CONNECTED UEs with </w:t>
      </w:r>
      <w:r w:rsidR="008D1367" w:rsidRPr="00C9378F">
        <w:rPr>
          <w:bCs/>
        </w:rPr>
        <w:t>multicast services</w:t>
      </w:r>
      <w:r w:rsidRPr="00C9378F">
        <w:rPr>
          <w:bCs/>
        </w:rPr>
        <w:t xml:space="preserve">. </w:t>
      </w:r>
    </w:p>
    <w:p w14:paraId="1BC908BA" w14:textId="77777777" w:rsidR="00ED6CD1" w:rsidRPr="00C9378F" w:rsidRDefault="00ED6CD1" w:rsidP="00BC222F">
      <w:pPr>
        <w:pStyle w:val="Style1"/>
        <w:pBdr>
          <w:bottom w:val="single" w:sz="6" w:space="1" w:color="auto"/>
        </w:pBdr>
        <w:spacing w:after="0" w:afterAutospacing="0" w:line="360" w:lineRule="auto"/>
        <w:rPr>
          <w:rFonts w:eastAsiaTheme="minorEastAsia"/>
          <w:lang w:eastAsia="ko-KR"/>
        </w:rPr>
      </w:pPr>
    </w:p>
    <w:p w14:paraId="351AAD7A" w14:textId="6E73869D" w:rsidR="00ED6CD1" w:rsidRPr="00C9378F" w:rsidRDefault="00127FC3" w:rsidP="00127FC3">
      <w:pPr>
        <w:pStyle w:val="Heading1"/>
        <w:spacing w:before="0" w:after="0" w:line="360" w:lineRule="auto"/>
        <w:rPr>
          <w:lang w:val="en-US" w:eastAsia="ko-KR"/>
        </w:rPr>
      </w:pPr>
      <w:r w:rsidRPr="00C9378F">
        <w:rPr>
          <w:lang w:val="en-US" w:eastAsia="ko-KR"/>
        </w:rPr>
        <w:t>Reliability Enhancements</w:t>
      </w:r>
    </w:p>
    <w:p w14:paraId="606332C4" w14:textId="77777777" w:rsidR="00335ADD" w:rsidRPr="00C9378F" w:rsidRDefault="00335ADD" w:rsidP="00335ADD">
      <w:pPr>
        <w:pStyle w:val="Heading2"/>
        <w:spacing w:before="0" w:after="120"/>
        <w:rPr>
          <w:lang w:val="en-US" w:eastAsia="zh-CN"/>
        </w:rPr>
      </w:pPr>
      <w:r w:rsidRPr="00C9378F">
        <w:rPr>
          <w:lang w:val="en-US" w:eastAsia="zh-CN"/>
        </w:rPr>
        <w:t>PUCCH Transmissions</w:t>
      </w:r>
    </w:p>
    <w:p w14:paraId="5282C17E" w14:textId="47E7F133" w:rsidR="00D261D4" w:rsidRPr="00C9378F" w:rsidRDefault="00D261D4" w:rsidP="00890A3E">
      <w:pPr>
        <w:pStyle w:val="Heading2"/>
        <w:numPr>
          <w:ilvl w:val="2"/>
          <w:numId w:val="11"/>
        </w:numPr>
        <w:spacing w:before="0" w:after="120"/>
        <w:rPr>
          <w:sz w:val="12"/>
          <w:szCs w:val="4"/>
          <w:lang w:val="en-US" w:eastAsia="zh-CN"/>
        </w:rPr>
      </w:pPr>
      <w:r w:rsidRPr="00C9378F">
        <w:rPr>
          <w:sz w:val="22"/>
          <w:szCs w:val="14"/>
          <w:lang w:val="en-US" w:eastAsia="zh-CN"/>
        </w:rPr>
        <w:t xml:space="preserve">Multiplexing of unicast UCI/data and multicast HARQ-ACK </w:t>
      </w:r>
    </w:p>
    <w:p w14:paraId="7105E6E7" w14:textId="3C3189ED" w:rsidR="0042197D" w:rsidRPr="00C9378F" w:rsidRDefault="0042197D" w:rsidP="00E4538F">
      <w:pPr>
        <w:spacing w:after="0"/>
        <w:jc w:val="both"/>
        <w:rPr>
          <w:lang w:eastAsia="zh-CN"/>
        </w:rPr>
      </w:pPr>
      <w:r w:rsidRPr="00C9378F">
        <w:rPr>
          <w:lang w:eastAsia="zh-CN"/>
        </w:rPr>
        <w:t xml:space="preserve">The relative HARQ-ACK priority between multicast and unicast for a same priority index was also discussed in RAN1#105-e and the following was agreed. </w:t>
      </w:r>
    </w:p>
    <w:p w14:paraId="17135069" w14:textId="6B22B7EB" w:rsidR="0042197D" w:rsidRPr="00C9378F" w:rsidRDefault="0042197D" w:rsidP="00E4538F">
      <w:pPr>
        <w:spacing w:after="0"/>
        <w:jc w:val="both"/>
        <w:rPr>
          <w:lang w:eastAsia="zh-CN"/>
        </w:rPr>
      </w:pPr>
    </w:p>
    <w:p w14:paraId="769B97BB" w14:textId="77777777" w:rsidR="00890A3E" w:rsidRPr="00C9378F" w:rsidRDefault="00890A3E" w:rsidP="00890A3E">
      <w:pPr>
        <w:spacing w:after="0"/>
        <w:rPr>
          <w:rFonts w:eastAsia="Times New Roman" w:cs="Times"/>
          <w:lang w:eastAsia="zh-CN"/>
        </w:rPr>
      </w:pPr>
      <w:bookmarkStart w:id="4" w:name="_Hlk77265949"/>
      <w:r w:rsidRPr="00C9378F">
        <w:rPr>
          <w:rFonts w:eastAsia="Times New Roman" w:cs="Times"/>
          <w:highlight w:val="green"/>
          <w:lang w:eastAsia="zh-CN"/>
        </w:rPr>
        <w:t>Agreement:</w:t>
      </w:r>
    </w:p>
    <w:p w14:paraId="4A18D692" w14:textId="77777777" w:rsidR="00890A3E" w:rsidRPr="00C9378F" w:rsidRDefault="00890A3E" w:rsidP="00890A3E">
      <w:pPr>
        <w:pStyle w:val="3GPPAgreements"/>
        <w:numPr>
          <w:ilvl w:val="0"/>
          <w:numId w:val="0"/>
        </w:numPr>
        <w:spacing w:after="0"/>
        <w:contextualSpacing/>
        <w:rPr>
          <w:rFonts w:ascii="Times" w:hAnsi="Times" w:cs="Times"/>
          <w:sz w:val="20"/>
          <w:szCs w:val="20"/>
        </w:rPr>
      </w:pPr>
      <w:r w:rsidRPr="00C9378F">
        <w:rPr>
          <w:rFonts w:ascii="Times" w:hAnsi="Times" w:cs="Times"/>
          <w:sz w:val="20"/>
          <w:szCs w:val="20"/>
        </w:rPr>
        <w:t>For ACK/NACK based HARQ-ACK feedback for multicast, the multiplexing/prioritizing rule between the HARQ-ACK for multicast and SR/CSI can reuse Rel-16 multiplexing/ prioritizing rule between the HARQ-ACK for unicast and SR/CSI.</w:t>
      </w:r>
    </w:p>
    <w:p w14:paraId="760E3194" w14:textId="77777777" w:rsidR="00890A3E" w:rsidRPr="00C9378F" w:rsidRDefault="00890A3E" w:rsidP="00E4538F">
      <w:pPr>
        <w:spacing w:after="0"/>
        <w:jc w:val="both"/>
        <w:rPr>
          <w:lang w:eastAsia="zh-CN"/>
        </w:rPr>
      </w:pPr>
    </w:p>
    <w:p w14:paraId="1F8F59D3" w14:textId="24DFCBBD" w:rsidR="00607345" w:rsidRPr="00C9378F" w:rsidRDefault="009F50CD" w:rsidP="00E4538F">
      <w:pPr>
        <w:spacing w:after="0"/>
        <w:jc w:val="both"/>
        <w:rPr>
          <w:lang w:eastAsia="zh-CN"/>
        </w:rPr>
      </w:pPr>
      <w:r w:rsidRPr="00C9378F">
        <w:rPr>
          <w:lang w:eastAsia="zh-CN"/>
        </w:rPr>
        <w:t>One</w:t>
      </w:r>
      <w:r w:rsidR="0042197D" w:rsidRPr="00C9378F">
        <w:rPr>
          <w:lang w:eastAsia="zh-CN"/>
        </w:rPr>
        <w:t xml:space="preserve"> </w:t>
      </w:r>
      <w:r w:rsidR="00890A3E" w:rsidRPr="00C9378F">
        <w:rPr>
          <w:lang w:eastAsia="zh-CN"/>
        </w:rPr>
        <w:t xml:space="preserve">remaining </w:t>
      </w:r>
      <w:r w:rsidR="0042197D" w:rsidRPr="00C9378F">
        <w:rPr>
          <w:lang w:eastAsia="zh-CN"/>
        </w:rPr>
        <w:t xml:space="preserve">issue is the multiplexing of unicast and multicast HARQ-ACK. </w:t>
      </w:r>
      <w:r w:rsidRPr="00C9378F">
        <w:rPr>
          <w:lang w:eastAsia="zh-CN"/>
        </w:rPr>
        <w:t xml:space="preserve">To simplify UE operation and specifications, </w:t>
      </w:r>
      <w:r w:rsidR="00B235E9">
        <w:rPr>
          <w:lang w:eastAsia="zh-CN"/>
        </w:rPr>
        <w:t xml:space="preserve">Rel-16 can apply </w:t>
      </w:r>
      <w:r w:rsidR="005D4091">
        <w:rPr>
          <w:lang w:eastAsia="zh-CN"/>
        </w:rPr>
        <w:t xml:space="preserve">(i.e. as for unicast overlapping channels with different priorities) </w:t>
      </w:r>
      <w:r w:rsidR="00B235E9">
        <w:rPr>
          <w:lang w:eastAsia="zh-CN"/>
        </w:rPr>
        <w:t>for</w:t>
      </w:r>
      <w:r w:rsidRPr="00C9378F">
        <w:rPr>
          <w:lang w:eastAsia="zh-CN"/>
        </w:rPr>
        <w:t xml:space="preserve"> overlapping PUCCH with multicast HARQ-ACK and unicast </w:t>
      </w:r>
      <w:r w:rsidR="00607345" w:rsidRPr="00C9378F">
        <w:rPr>
          <w:lang w:eastAsia="zh-CN"/>
        </w:rPr>
        <w:t xml:space="preserve">PUSCH/PUCCH </w:t>
      </w:r>
      <w:r w:rsidR="00B235E9">
        <w:rPr>
          <w:lang w:eastAsia="zh-CN"/>
        </w:rPr>
        <w:t>of</w:t>
      </w:r>
      <w:r w:rsidR="00607345" w:rsidRPr="00C9378F">
        <w:rPr>
          <w:lang w:eastAsia="zh-CN"/>
        </w:rPr>
        <w:t xml:space="preserve"> different priorit</w:t>
      </w:r>
      <w:r w:rsidR="00B235E9">
        <w:rPr>
          <w:lang w:eastAsia="zh-CN"/>
        </w:rPr>
        <w:t>ies</w:t>
      </w:r>
      <w:r w:rsidR="00607345" w:rsidRPr="00C9378F">
        <w:rPr>
          <w:lang w:eastAsia="zh-CN"/>
        </w:rPr>
        <w:t xml:space="preserve"> (</w:t>
      </w:r>
      <w:r w:rsidR="00B235E9">
        <w:rPr>
          <w:lang w:eastAsia="zh-CN"/>
        </w:rPr>
        <w:t xml:space="preserve">e.g. </w:t>
      </w:r>
      <w:r w:rsidR="00607345" w:rsidRPr="00C9378F">
        <w:rPr>
          <w:lang w:eastAsia="zh-CN"/>
        </w:rPr>
        <w:t>as if the multicast HARQ-ACK</w:t>
      </w:r>
      <w:r w:rsidR="00B235E9">
        <w:rPr>
          <w:lang w:eastAsia="zh-CN"/>
        </w:rPr>
        <w:t xml:space="preserve"> is</w:t>
      </w:r>
      <w:r w:rsidR="00607345" w:rsidRPr="00C9378F">
        <w:rPr>
          <w:lang w:eastAsia="zh-CN"/>
        </w:rPr>
        <w:t xml:space="preserve"> unicast HARQ-ACK) </w:t>
      </w:r>
      <w:r w:rsidR="004A5970" w:rsidRPr="00C9378F">
        <w:rPr>
          <w:lang w:eastAsia="zh-CN"/>
        </w:rPr>
        <w:t xml:space="preserve">– this expands the </w:t>
      </w:r>
      <w:r w:rsidR="00B235E9">
        <w:rPr>
          <w:lang w:eastAsia="zh-CN"/>
        </w:rPr>
        <w:t>above</w:t>
      </w:r>
      <w:r w:rsidR="004A5970" w:rsidRPr="00C9378F">
        <w:rPr>
          <w:lang w:eastAsia="zh-CN"/>
        </w:rPr>
        <w:t xml:space="preserve"> agreement to include HARQ-ACK</w:t>
      </w:r>
      <w:r w:rsidR="00607345" w:rsidRPr="00C9378F">
        <w:rPr>
          <w:lang w:eastAsia="zh-CN"/>
        </w:rPr>
        <w:t xml:space="preserve">. </w:t>
      </w:r>
    </w:p>
    <w:bookmarkEnd w:id="4"/>
    <w:p w14:paraId="202CC109" w14:textId="6FF63D39" w:rsidR="00607345" w:rsidRPr="00C9378F" w:rsidRDefault="00607345" w:rsidP="00E4538F">
      <w:pPr>
        <w:spacing w:after="0"/>
        <w:jc w:val="both"/>
        <w:rPr>
          <w:lang w:eastAsia="zh-CN"/>
        </w:rPr>
      </w:pPr>
    </w:p>
    <w:p w14:paraId="2A5FCC5A" w14:textId="4152578A" w:rsidR="00607345" w:rsidRPr="00C9378F" w:rsidRDefault="00607345" w:rsidP="00607345">
      <w:pPr>
        <w:spacing w:after="0"/>
        <w:jc w:val="both"/>
        <w:rPr>
          <w:b/>
          <w:bCs/>
          <w:u w:val="single"/>
        </w:rPr>
      </w:pPr>
      <w:r w:rsidRPr="00C9378F">
        <w:rPr>
          <w:b/>
          <w:bCs/>
          <w:u w:val="single"/>
          <w:lang w:eastAsia="ko-KR"/>
        </w:rPr>
        <w:t xml:space="preserve">Proposal 1: </w:t>
      </w:r>
      <w:r w:rsidRPr="00C9378F">
        <w:rPr>
          <w:b/>
          <w:bCs/>
          <w:u w:val="single"/>
        </w:rPr>
        <w:t xml:space="preserve">A UE does not support multiplexing of multicast HARQ-ACK and unicast UCI/data of different priorities – the UE transmits only the information of larger priority. </w:t>
      </w:r>
    </w:p>
    <w:p w14:paraId="4EB9E31B" w14:textId="77777777" w:rsidR="00B01FD1" w:rsidRPr="00C9378F" w:rsidRDefault="00B01FD1" w:rsidP="00E4538F">
      <w:pPr>
        <w:spacing w:after="0"/>
        <w:jc w:val="both"/>
        <w:rPr>
          <w:lang w:eastAsia="x-none"/>
        </w:rPr>
      </w:pPr>
    </w:p>
    <w:p w14:paraId="08A94A43" w14:textId="77777777" w:rsidR="00130DE7" w:rsidRPr="00C9378F" w:rsidRDefault="00130DE7" w:rsidP="00335ADD">
      <w:pPr>
        <w:spacing w:after="0"/>
        <w:rPr>
          <w:lang w:eastAsia="zh-CN"/>
        </w:rPr>
      </w:pPr>
    </w:p>
    <w:p w14:paraId="4EB9C800" w14:textId="5851DF1C" w:rsidR="00130DE7" w:rsidRPr="00C9378F" w:rsidRDefault="005F287F" w:rsidP="00890A3E">
      <w:pPr>
        <w:pStyle w:val="Heading2"/>
        <w:numPr>
          <w:ilvl w:val="2"/>
          <w:numId w:val="11"/>
        </w:numPr>
        <w:spacing w:before="0" w:after="120"/>
        <w:rPr>
          <w:sz w:val="6"/>
          <w:szCs w:val="2"/>
          <w:lang w:val="en-US" w:eastAsia="zh-CN"/>
        </w:rPr>
      </w:pPr>
      <w:r w:rsidRPr="00C9378F">
        <w:rPr>
          <w:sz w:val="22"/>
          <w:szCs w:val="14"/>
          <w:lang w:val="en-US" w:eastAsia="zh-CN"/>
        </w:rPr>
        <w:t>S</w:t>
      </w:r>
      <w:r w:rsidR="00130DE7" w:rsidRPr="00C9378F">
        <w:rPr>
          <w:sz w:val="22"/>
          <w:szCs w:val="14"/>
          <w:lang w:val="en-US" w:eastAsia="zh-CN"/>
        </w:rPr>
        <w:t>ub-slot based PUCCH transmissions for multicast</w:t>
      </w:r>
    </w:p>
    <w:p w14:paraId="50D52489" w14:textId="35EEED98" w:rsidR="00921A5D" w:rsidRPr="00C9378F" w:rsidRDefault="005F287F" w:rsidP="007162E4">
      <w:pPr>
        <w:spacing w:after="0"/>
        <w:jc w:val="both"/>
        <w:rPr>
          <w:lang w:eastAsia="zh-CN"/>
        </w:rPr>
      </w:pPr>
      <w:r w:rsidRPr="00C9378F">
        <w:rPr>
          <w:lang w:eastAsia="zh-CN"/>
        </w:rPr>
        <w:t>S</w:t>
      </w:r>
      <w:r w:rsidR="00921A5D" w:rsidRPr="00C9378F">
        <w:rPr>
          <w:lang w:eastAsia="zh-CN"/>
        </w:rPr>
        <w:t>upport of s</w:t>
      </w:r>
      <w:r w:rsidR="00335ADD" w:rsidRPr="00C9378F">
        <w:rPr>
          <w:lang w:eastAsia="zh-CN"/>
        </w:rPr>
        <w:t>ub-slot based PUCCH</w:t>
      </w:r>
      <w:r w:rsidR="00130DE7" w:rsidRPr="00C9378F">
        <w:rPr>
          <w:lang w:eastAsia="zh-CN"/>
        </w:rPr>
        <w:t xml:space="preserve"> </w:t>
      </w:r>
      <w:r w:rsidRPr="00C9378F">
        <w:rPr>
          <w:lang w:eastAsia="zh-CN"/>
        </w:rPr>
        <w:t xml:space="preserve">for multicast </w:t>
      </w:r>
      <w:r w:rsidR="00130DE7" w:rsidRPr="00C9378F">
        <w:rPr>
          <w:lang w:eastAsia="zh-CN"/>
        </w:rPr>
        <w:t xml:space="preserve">has been proposed </w:t>
      </w:r>
      <w:r w:rsidR="00B27674" w:rsidRPr="00C9378F">
        <w:rPr>
          <w:lang w:eastAsia="zh-CN"/>
        </w:rPr>
        <w:t>due to</w:t>
      </w:r>
      <w:r w:rsidR="00130DE7" w:rsidRPr="00C9378F">
        <w:rPr>
          <w:lang w:eastAsia="zh-CN"/>
        </w:rPr>
        <w:t xml:space="preserve"> support of low/high priority</w:t>
      </w:r>
      <w:r w:rsidRPr="00C9378F">
        <w:rPr>
          <w:lang w:eastAsia="zh-CN"/>
        </w:rPr>
        <w:t xml:space="preserve"> </w:t>
      </w:r>
      <w:r w:rsidR="00B27674" w:rsidRPr="00C9378F">
        <w:rPr>
          <w:lang w:eastAsia="zh-CN"/>
        </w:rPr>
        <w:t>PUCCH for multicast</w:t>
      </w:r>
      <w:r w:rsidR="00335ADD" w:rsidRPr="00C9378F">
        <w:rPr>
          <w:lang w:eastAsia="zh-CN"/>
        </w:rPr>
        <w:t>.</w:t>
      </w:r>
      <w:r w:rsidR="00130DE7" w:rsidRPr="00C9378F">
        <w:rPr>
          <w:lang w:eastAsia="zh-CN"/>
        </w:rPr>
        <w:t xml:space="preserve"> However,</w:t>
      </w:r>
      <w:r w:rsidRPr="00C9378F">
        <w:rPr>
          <w:lang w:eastAsia="zh-CN"/>
        </w:rPr>
        <w:t xml:space="preserve"> such link </w:t>
      </w:r>
      <w:r w:rsidR="00130DE7" w:rsidRPr="00C9378F">
        <w:rPr>
          <w:lang w:eastAsia="zh-CN"/>
        </w:rPr>
        <w:t xml:space="preserve">is not correct </w:t>
      </w:r>
      <w:r w:rsidRPr="00C9378F">
        <w:rPr>
          <w:lang w:eastAsia="zh-CN"/>
        </w:rPr>
        <w:t xml:space="preserve">in general as </w:t>
      </w:r>
      <w:r w:rsidR="001F4AC8" w:rsidRPr="00C9378F">
        <w:rPr>
          <w:lang w:eastAsia="zh-CN"/>
        </w:rPr>
        <w:t xml:space="preserve">for MBS </w:t>
      </w:r>
      <w:r w:rsidRPr="00C9378F">
        <w:rPr>
          <w:lang w:eastAsia="zh-CN"/>
        </w:rPr>
        <w:t xml:space="preserve">low/high priority </w:t>
      </w:r>
      <w:r w:rsidR="001F4AC8" w:rsidRPr="00C9378F">
        <w:rPr>
          <w:lang w:eastAsia="zh-CN"/>
        </w:rPr>
        <w:t>is</w:t>
      </w:r>
      <w:r w:rsidRPr="00C9378F">
        <w:rPr>
          <w:lang w:eastAsia="zh-CN"/>
        </w:rPr>
        <w:t xml:space="preserve"> associated with reliability and not with latency</w:t>
      </w:r>
      <w:r w:rsidR="00130DE7" w:rsidRPr="00C9378F">
        <w:rPr>
          <w:lang w:eastAsia="zh-CN"/>
        </w:rPr>
        <w:t xml:space="preserve">. </w:t>
      </w:r>
      <w:r w:rsidRPr="00C9378F">
        <w:rPr>
          <w:lang w:eastAsia="zh-CN"/>
        </w:rPr>
        <w:t>T</w:t>
      </w:r>
      <w:r w:rsidR="00130DE7" w:rsidRPr="00C9378F">
        <w:rPr>
          <w:lang w:eastAsia="zh-CN"/>
        </w:rPr>
        <w:t>here is no multicast application for Rel-17 tha</w:t>
      </w:r>
      <w:r w:rsidR="00B27674" w:rsidRPr="00C9378F">
        <w:rPr>
          <w:lang w:eastAsia="zh-CN"/>
        </w:rPr>
        <w:t>t</w:t>
      </w:r>
      <w:r w:rsidRPr="00C9378F">
        <w:rPr>
          <w:lang w:eastAsia="zh-CN"/>
        </w:rPr>
        <w:t xml:space="preserve"> require</w:t>
      </w:r>
      <w:r w:rsidR="00B27674" w:rsidRPr="00C9378F">
        <w:rPr>
          <w:lang w:eastAsia="zh-CN"/>
        </w:rPr>
        <w:t>s</w:t>
      </w:r>
      <w:r w:rsidRPr="00C9378F">
        <w:rPr>
          <w:lang w:eastAsia="zh-CN"/>
        </w:rPr>
        <w:t xml:space="preserve"> </w:t>
      </w:r>
      <w:r w:rsidR="00130DE7" w:rsidRPr="00C9378F">
        <w:rPr>
          <w:lang w:eastAsia="zh-CN"/>
        </w:rPr>
        <w:t>sub-slot level HARQ-ACK reporting</w:t>
      </w:r>
      <w:r w:rsidR="00921A5D" w:rsidRPr="00C9378F">
        <w:rPr>
          <w:lang w:eastAsia="zh-CN"/>
        </w:rPr>
        <w:t xml:space="preserve"> for</w:t>
      </w:r>
      <w:r w:rsidR="00130DE7" w:rsidRPr="00C9378F">
        <w:rPr>
          <w:lang w:eastAsia="zh-CN"/>
        </w:rPr>
        <w:t xml:space="preserve"> latency.</w:t>
      </w:r>
      <w:r w:rsidRPr="00C9378F">
        <w:rPr>
          <w:lang w:eastAsia="zh-CN"/>
        </w:rPr>
        <w:t xml:space="preserve"> Support of sub-slot based PUCCH would also require that all UEs receiving </w:t>
      </w:r>
      <w:r w:rsidR="007162E4" w:rsidRPr="00C9378F">
        <w:rPr>
          <w:lang w:eastAsia="zh-CN"/>
        </w:rPr>
        <w:t>applicable</w:t>
      </w:r>
      <w:r w:rsidRPr="00C9378F">
        <w:rPr>
          <w:lang w:eastAsia="zh-CN"/>
        </w:rPr>
        <w:t xml:space="preserve"> multicast service</w:t>
      </w:r>
      <w:r w:rsidR="00921A5D" w:rsidRPr="00C9378F">
        <w:rPr>
          <w:lang w:eastAsia="zh-CN"/>
        </w:rPr>
        <w:t>s</w:t>
      </w:r>
      <w:r w:rsidRPr="00C9378F">
        <w:rPr>
          <w:lang w:eastAsia="zh-CN"/>
        </w:rPr>
        <w:t xml:space="preserve"> support Rel-16 </w:t>
      </w:r>
      <w:r w:rsidR="00921A5D" w:rsidRPr="00C9378F">
        <w:rPr>
          <w:lang w:eastAsia="zh-CN"/>
        </w:rPr>
        <w:t xml:space="preserve">URLLC features which is </w:t>
      </w:r>
      <w:r w:rsidR="001F4AC8" w:rsidRPr="00C9378F">
        <w:rPr>
          <w:lang w:eastAsia="zh-CN"/>
        </w:rPr>
        <w:t xml:space="preserve">against </w:t>
      </w:r>
      <w:r w:rsidR="00921A5D" w:rsidRPr="00C9378F">
        <w:rPr>
          <w:lang w:eastAsia="zh-CN"/>
        </w:rPr>
        <w:t xml:space="preserve">the </w:t>
      </w:r>
      <w:r w:rsidR="007162E4" w:rsidRPr="00C9378F">
        <w:rPr>
          <w:lang w:eastAsia="zh-CN"/>
        </w:rPr>
        <w:t xml:space="preserve">Rel-17 </w:t>
      </w:r>
      <w:r w:rsidR="00921A5D" w:rsidRPr="00C9378F">
        <w:rPr>
          <w:lang w:eastAsia="zh-CN"/>
        </w:rPr>
        <w:t>WID</w:t>
      </w:r>
      <w:r w:rsidR="00731EC4" w:rsidRPr="00C9378F">
        <w:rPr>
          <w:lang w:eastAsia="zh-CN"/>
        </w:rPr>
        <w:t xml:space="preserve"> </w:t>
      </w:r>
      <w:r w:rsidR="001F4AC8" w:rsidRPr="00C9378F">
        <w:rPr>
          <w:lang w:eastAsia="zh-CN"/>
        </w:rPr>
        <w:t xml:space="preserve">[1] </w:t>
      </w:r>
      <w:r w:rsidR="00731EC4" w:rsidRPr="00C9378F">
        <w:rPr>
          <w:lang w:eastAsia="zh-CN"/>
        </w:rPr>
        <w:t xml:space="preserve">and </w:t>
      </w:r>
      <w:r w:rsidR="000D3ECA" w:rsidRPr="00C9378F">
        <w:rPr>
          <w:lang w:eastAsia="zh-CN"/>
        </w:rPr>
        <w:t>would have material</w:t>
      </w:r>
      <w:r w:rsidR="00731EC4" w:rsidRPr="00C9378F">
        <w:rPr>
          <w:lang w:eastAsia="zh-CN"/>
        </w:rPr>
        <w:t xml:space="preserve"> </w:t>
      </w:r>
      <w:r w:rsidR="007162E4" w:rsidRPr="00C9378F">
        <w:rPr>
          <w:lang w:eastAsia="zh-CN"/>
        </w:rPr>
        <w:t xml:space="preserve">UE </w:t>
      </w:r>
      <w:r w:rsidR="00731EC4" w:rsidRPr="00C9378F">
        <w:rPr>
          <w:lang w:eastAsia="zh-CN"/>
        </w:rPr>
        <w:t>hardware impact</w:t>
      </w:r>
      <w:r w:rsidR="00921A5D" w:rsidRPr="00C9378F">
        <w:rPr>
          <w:lang w:eastAsia="zh-CN"/>
        </w:rPr>
        <w:t xml:space="preserve">. </w:t>
      </w:r>
      <w:r w:rsidR="001F4AC8" w:rsidRPr="00C9378F">
        <w:rPr>
          <w:lang w:eastAsia="zh-CN"/>
        </w:rPr>
        <w:t>Also</w:t>
      </w:r>
      <w:r w:rsidR="00921A5D" w:rsidRPr="00C9378F">
        <w:rPr>
          <w:lang w:eastAsia="zh-CN"/>
        </w:rPr>
        <w:t>, support of sub-slot based PUCCH would need to be coupled with span-base</w:t>
      </w:r>
      <w:r w:rsidR="00B27674" w:rsidRPr="00C9378F">
        <w:rPr>
          <w:lang w:eastAsia="zh-CN"/>
        </w:rPr>
        <w:t>d</w:t>
      </w:r>
      <w:r w:rsidR="00921A5D" w:rsidRPr="00C9378F">
        <w:rPr>
          <w:lang w:eastAsia="zh-CN"/>
        </w:rPr>
        <w:t xml:space="preserve"> monitoring for GC-PDCCH</w:t>
      </w:r>
      <w:r w:rsidR="00731EC4" w:rsidRPr="00C9378F">
        <w:rPr>
          <w:lang w:eastAsia="zh-CN"/>
        </w:rPr>
        <w:t xml:space="preserve"> that also requires hardware enhancements</w:t>
      </w:r>
      <w:r w:rsidR="00921A5D" w:rsidRPr="00C9378F">
        <w:rPr>
          <w:lang w:eastAsia="zh-CN"/>
        </w:rPr>
        <w:t xml:space="preserve">. </w:t>
      </w:r>
      <w:r w:rsidR="000D3ECA" w:rsidRPr="00C9378F">
        <w:rPr>
          <w:lang w:eastAsia="zh-CN"/>
        </w:rPr>
        <w:t>From a</w:t>
      </w:r>
      <w:r w:rsidR="00731EC4" w:rsidRPr="00C9378F">
        <w:rPr>
          <w:lang w:eastAsia="zh-CN"/>
        </w:rPr>
        <w:t xml:space="preserve"> specification</w:t>
      </w:r>
      <w:r w:rsidR="000D3ECA" w:rsidRPr="00C9378F">
        <w:rPr>
          <w:lang w:eastAsia="zh-CN"/>
        </w:rPr>
        <w:t xml:space="preserve"> perspective, </w:t>
      </w:r>
      <w:r w:rsidR="002F448C" w:rsidRPr="00C9378F">
        <w:rPr>
          <w:lang w:eastAsia="zh-CN"/>
        </w:rPr>
        <w:t xml:space="preserve">unless sub-slot configurations for multicast and all associated unicast are restricted to be </w:t>
      </w:r>
      <w:r w:rsidR="00B27674" w:rsidRPr="00C9378F">
        <w:rPr>
          <w:lang w:eastAsia="zh-CN"/>
        </w:rPr>
        <w:t xml:space="preserve">always </w:t>
      </w:r>
      <w:r w:rsidR="002F448C" w:rsidRPr="00C9378F">
        <w:rPr>
          <w:lang w:eastAsia="zh-CN"/>
        </w:rPr>
        <w:t xml:space="preserve">same, </w:t>
      </w:r>
      <w:r w:rsidR="00B27674" w:rsidRPr="00C9378F">
        <w:rPr>
          <w:lang w:eastAsia="zh-CN"/>
        </w:rPr>
        <w:t xml:space="preserve">PUCCH </w:t>
      </w:r>
      <w:r w:rsidR="000D3ECA" w:rsidRPr="00C9378F">
        <w:rPr>
          <w:lang w:eastAsia="zh-CN"/>
        </w:rPr>
        <w:t xml:space="preserve">overlapping would need to be resolved for </w:t>
      </w:r>
      <w:r w:rsidR="00B27674" w:rsidRPr="00C9378F">
        <w:rPr>
          <w:lang w:eastAsia="zh-CN"/>
        </w:rPr>
        <w:t>different</w:t>
      </w:r>
      <w:r w:rsidR="000D3ECA" w:rsidRPr="00C9378F">
        <w:rPr>
          <w:lang w:eastAsia="zh-CN"/>
        </w:rPr>
        <w:t xml:space="preserve"> sub-slot lengths and similar discussions as in Rel-17 URLLC would need to occur for PUCCH resource selection. </w:t>
      </w:r>
      <w:r w:rsidR="001F4AC8" w:rsidRPr="00C9378F">
        <w:rPr>
          <w:lang w:eastAsia="zh-CN"/>
        </w:rPr>
        <w:t>Further</w:t>
      </w:r>
      <w:r w:rsidR="000D3ECA" w:rsidRPr="00C9378F">
        <w:rPr>
          <w:lang w:eastAsia="zh-CN"/>
        </w:rPr>
        <w:t xml:space="preserve">, PDCCH monitoring for different </w:t>
      </w:r>
      <m:oMath>
        <m:d>
          <m:dPr>
            <m:ctrlPr>
              <w:rPr>
                <w:rFonts w:ascii="Cambria Math" w:hAnsi="Cambria Math"/>
                <w:lang w:eastAsia="zh-CN"/>
              </w:rPr>
            </m:ctrlPr>
          </m:dPr>
          <m:e>
            <m:r>
              <m:rPr>
                <m:sty m:val="p"/>
              </m:rPr>
              <w:rPr>
                <w:rFonts w:ascii="Cambria Math" w:hAnsi="Cambria Math"/>
                <w:lang w:eastAsia="zh-CN"/>
              </w:rPr>
              <m:t>X,Y</m:t>
            </m:r>
          </m:e>
        </m:d>
      </m:oMath>
      <w:r w:rsidR="000D3ECA" w:rsidRPr="00C9378F">
        <w:rPr>
          <w:lang w:eastAsia="ko-KR"/>
        </w:rPr>
        <w:t xml:space="preserve"> </w:t>
      </w:r>
      <w:r w:rsidR="000D3ECA" w:rsidRPr="00C9378F">
        <w:rPr>
          <w:lang w:eastAsia="zh-CN"/>
        </w:rPr>
        <w:t>combinations (for unicast and multicast), in addition to slot-based PDCCH monitoring, will need to be specified, including the partitioning of PDCCH candidates/non-overlapping CCEs and the search space set dropping procedure</w:t>
      </w:r>
      <w:r w:rsidR="002F448C" w:rsidRPr="00C9378F">
        <w:rPr>
          <w:lang w:eastAsia="zh-CN"/>
        </w:rPr>
        <w:t xml:space="preserve"> (unless </w:t>
      </w:r>
      <m:oMath>
        <m:d>
          <m:dPr>
            <m:ctrlPr>
              <w:rPr>
                <w:rFonts w:ascii="Cambria Math" w:hAnsi="Cambria Math"/>
                <w:lang w:eastAsia="zh-CN"/>
              </w:rPr>
            </m:ctrlPr>
          </m:dPr>
          <m:e>
            <m:r>
              <m:rPr>
                <m:sty m:val="p"/>
              </m:rPr>
              <w:rPr>
                <w:rFonts w:ascii="Cambria Math" w:hAnsi="Cambria Math"/>
                <w:lang w:eastAsia="zh-CN"/>
              </w:rPr>
              <m:t>X,Y</m:t>
            </m:r>
          </m:e>
        </m:d>
      </m:oMath>
      <w:r w:rsidR="002F448C" w:rsidRPr="00C9378F">
        <w:rPr>
          <w:lang w:eastAsia="ko-KR"/>
        </w:rPr>
        <w:t xml:space="preserve"> </w:t>
      </w:r>
      <w:r w:rsidR="002F448C" w:rsidRPr="00C9378F">
        <w:rPr>
          <w:lang w:eastAsia="zh-CN"/>
        </w:rPr>
        <w:t xml:space="preserve">is also restricted to be </w:t>
      </w:r>
      <w:r w:rsidR="0012547D" w:rsidRPr="00C9378F">
        <w:rPr>
          <w:lang w:eastAsia="zh-CN"/>
        </w:rPr>
        <w:t xml:space="preserve">always </w:t>
      </w:r>
      <w:r w:rsidR="002F448C" w:rsidRPr="00C9378F">
        <w:rPr>
          <w:lang w:eastAsia="zh-CN"/>
        </w:rPr>
        <w:t>same for multicast and all associated unicast)</w:t>
      </w:r>
      <w:r w:rsidR="000D3ECA" w:rsidRPr="00C9378F">
        <w:rPr>
          <w:lang w:eastAsia="zh-CN"/>
        </w:rPr>
        <w:t>. The result would be a new UE capability that is more complex than a UE capability for URLLC</w:t>
      </w:r>
      <w:r w:rsidR="007B6B18" w:rsidRPr="00C9378F">
        <w:rPr>
          <w:lang w:eastAsia="zh-CN"/>
        </w:rPr>
        <w:t>.</w:t>
      </w:r>
      <w:r w:rsidR="007162E4" w:rsidRPr="00C9378F">
        <w:rPr>
          <w:lang w:eastAsia="zh-CN"/>
        </w:rPr>
        <w:t xml:space="preserve"> </w:t>
      </w:r>
    </w:p>
    <w:p w14:paraId="57F91E3D" w14:textId="77777777" w:rsidR="00335ADD" w:rsidRPr="00C9378F" w:rsidRDefault="00335ADD" w:rsidP="00335ADD">
      <w:pPr>
        <w:spacing w:after="0"/>
        <w:rPr>
          <w:lang w:eastAsia="zh-CN"/>
        </w:rPr>
      </w:pPr>
    </w:p>
    <w:p w14:paraId="0B0A007A" w14:textId="5B6D68F6" w:rsidR="00335ADD" w:rsidRPr="00C9378F" w:rsidRDefault="00335ADD" w:rsidP="00335ADD">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1</w:t>
      </w:r>
      <w:r w:rsidRPr="00C9378F">
        <w:rPr>
          <w:i/>
          <w:iCs/>
          <w:u w:val="single"/>
          <w:lang w:eastAsia="x-none"/>
        </w:rPr>
        <w:t xml:space="preserve">: </w:t>
      </w:r>
      <w:r w:rsidR="00EA2601">
        <w:rPr>
          <w:i/>
          <w:iCs/>
          <w:u w:val="single"/>
          <w:lang w:eastAsia="x-none"/>
        </w:rPr>
        <w:t xml:space="preserve">Introduction of Rel-16 URLLC features, such as sub-slot based PUCCH or span-based PDCCH, for Rel-17 multicast </w:t>
      </w:r>
      <w:r w:rsidR="00EA2601" w:rsidRPr="00C9378F">
        <w:rPr>
          <w:i/>
          <w:iCs/>
          <w:u w:val="single"/>
          <w:lang w:eastAsia="x-none"/>
        </w:rPr>
        <w:t xml:space="preserve">is not necessary </w:t>
      </w:r>
      <w:r w:rsidR="00EA2601">
        <w:rPr>
          <w:i/>
          <w:iCs/>
          <w:u w:val="single"/>
          <w:lang w:eastAsia="x-none"/>
        </w:rPr>
        <w:t>and would require material specification and implementation complexity</w:t>
      </w:r>
      <w:r w:rsidRPr="00C9378F">
        <w:rPr>
          <w:i/>
          <w:iCs/>
          <w:u w:val="single"/>
          <w:lang w:eastAsia="x-none"/>
        </w:rPr>
        <w:t>.</w:t>
      </w:r>
    </w:p>
    <w:p w14:paraId="1A71BF54" w14:textId="6ACFC0E6" w:rsidR="00335ADD" w:rsidRPr="00C9378F" w:rsidRDefault="00335ADD" w:rsidP="00335ADD">
      <w:pPr>
        <w:spacing w:after="0"/>
        <w:rPr>
          <w:lang w:eastAsia="zh-CN"/>
        </w:rPr>
      </w:pPr>
    </w:p>
    <w:p w14:paraId="3F283AC1" w14:textId="77777777" w:rsidR="001C3342" w:rsidRPr="00C9378F" w:rsidRDefault="001C3342" w:rsidP="00335ADD">
      <w:pPr>
        <w:spacing w:after="0"/>
        <w:rPr>
          <w:lang w:eastAsia="zh-CN"/>
        </w:rPr>
      </w:pPr>
    </w:p>
    <w:p w14:paraId="4C3CCC5F" w14:textId="33D65671" w:rsidR="001C3342" w:rsidRPr="00C9378F" w:rsidRDefault="001C3342" w:rsidP="00890A3E">
      <w:pPr>
        <w:pStyle w:val="Heading2"/>
        <w:numPr>
          <w:ilvl w:val="2"/>
          <w:numId w:val="11"/>
        </w:numPr>
        <w:spacing w:before="0" w:after="120"/>
        <w:rPr>
          <w:sz w:val="2"/>
          <w:szCs w:val="2"/>
          <w:lang w:val="en-US" w:eastAsia="zh-CN"/>
        </w:rPr>
      </w:pPr>
      <w:r w:rsidRPr="00C9378F">
        <w:rPr>
          <w:sz w:val="22"/>
          <w:szCs w:val="14"/>
          <w:lang w:val="en-US" w:eastAsia="zh-CN"/>
        </w:rPr>
        <w:t xml:space="preserve">Resource determination for a PUCCH </w:t>
      </w:r>
      <w:r w:rsidR="00890A3E" w:rsidRPr="00C9378F">
        <w:rPr>
          <w:sz w:val="22"/>
          <w:szCs w:val="14"/>
          <w:lang w:val="en-US" w:eastAsia="zh-CN"/>
        </w:rPr>
        <w:t xml:space="preserve">with </w:t>
      </w:r>
      <w:r w:rsidRPr="00C9378F">
        <w:rPr>
          <w:sz w:val="22"/>
          <w:szCs w:val="14"/>
          <w:lang w:val="en-US" w:eastAsia="zh-CN"/>
        </w:rPr>
        <w:t>unicast and multicast HARQ-ACK</w:t>
      </w:r>
    </w:p>
    <w:p w14:paraId="3382BF66" w14:textId="77777777" w:rsidR="005244D0" w:rsidRPr="00C9378F" w:rsidRDefault="00890A3E" w:rsidP="00335ADD">
      <w:pPr>
        <w:spacing w:after="0"/>
        <w:jc w:val="both"/>
        <w:rPr>
          <w:lang w:eastAsia="zh-CN"/>
        </w:rPr>
      </w:pPr>
      <w:r w:rsidRPr="00C9378F">
        <w:rPr>
          <w:lang w:eastAsia="zh-CN"/>
        </w:rPr>
        <w:t xml:space="preserve">The issue is whether to determine a PUCCH resource with unicast and multicast HARQ-ACK based on the PRI value in the last unicast DCI format or based on the PRI value in the last DCI format even when it schedules multicast PDSCH. </w:t>
      </w:r>
    </w:p>
    <w:p w14:paraId="1AC837BF" w14:textId="77777777" w:rsidR="005244D0" w:rsidRPr="00C9378F" w:rsidRDefault="005244D0" w:rsidP="00335ADD">
      <w:pPr>
        <w:spacing w:after="0"/>
        <w:jc w:val="both"/>
        <w:rPr>
          <w:lang w:eastAsia="zh-CN"/>
        </w:rPr>
      </w:pPr>
    </w:p>
    <w:p w14:paraId="5132A5E7" w14:textId="0581278C" w:rsidR="00890A3E" w:rsidRPr="00C9378F" w:rsidRDefault="00890A3E" w:rsidP="00335ADD">
      <w:pPr>
        <w:spacing w:after="0"/>
        <w:jc w:val="both"/>
        <w:rPr>
          <w:lang w:eastAsia="zh-CN"/>
        </w:rPr>
      </w:pPr>
      <w:r w:rsidRPr="00C9378F">
        <w:rPr>
          <w:lang w:eastAsia="zh-CN"/>
        </w:rPr>
        <w:lastRenderedPageBreak/>
        <w:t xml:space="preserve">Using the last unicast DCI format enables </w:t>
      </w:r>
      <w:r w:rsidR="00ED20DB" w:rsidRPr="00C9378F">
        <w:rPr>
          <w:lang w:eastAsia="zh-CN"/>
        </w:rPr>
        <w:t>the</w:t>
      </w:r>
      <w:r w:rsidR="00A335A7" w:rsidRPr="00C9378F">
        <w:rPr>
          <w:lang w:eastAsia="zh-CN"/>
        </w:rPr>
        <w:t xml:space="preserve"> </w:t>
      </w:r>
      <w:proofErr w:type="spellStart"/>
      <w:r w:rsidR="00A335A7" w:rsidRPr="00C9378F">
        <w:rPr>
          <w:lang w:eastAsia="zh-CN"/>
        </w:rPr>
        <w:t>gNB</w:t>
      </w:r>
      <w:proofErr w:type="spellEnd"/>
      <w:r w:rsidR="00A335A7" w:rsidRPr="00C9378F">
        <w:rPr>
          <w:lang w:eastAsia="zh-CN"/>
        </w:rPr>
        <w:t xml:space="preserve"> to </w:t>
      </w:r>
      <w:r w:rsidR="005244D0" w:rsidRPr="00C9378F">
        <w:rPr>
          <w:lang w:eastAsia="zh-CN"/>
        </w:rPr>
        <w:t xml:space="preserve">control the PUCCH resource based on the total (unicast and multicast) HARQ-ACK payload until the last unicast DCI format. The drawback is that additional HARQ-ACK for multicast PDSCH scheduled after the PDCCH with the last unicast DCI format may not be accounted by the </w:t>
      </w:r>
      <w:proofErr w:type="spellStart"/>
      <w:r w:rsidR="005244D0" w:rsidRPr="00C9378F">
        <w:rPr>
          <w:lang w:eastAsia="zh-CN"/>
        </w:rPr>
        <w:t>gNB</w:t>
      </w:r>
      <w:proofErr w:type="spellEnd"/>
      <w:r w:rsidR="005244D0" w:rsidRPr="00C9378F">
        <w:rPr>
          <w:lang w:eastAsia="zh-CN"/>
        </w:rPr>
        <w:t xml:space="preserve"> in the indicated PUCCH resource. However, in practice, that drawback is trivial in TDD and non-existent in FDD. For TDD, given the absence of CA and CBG-based HARQ-ACK for multicast, the number of additional bits due to later multicast PDSCH receptions is minimal (e.g. 0 to 2) and unlikely to result to a PUCCH resource that the </w:t>
      </w:r>
      <w:proofErr w:type="spellStart"/>
      <w:r w:rsidR="005244D0" w:rsidRPr="00C9378F">
        <w:rPr>
          <w:lang w:eastAsia="zh-CN"/>
        </w:rPr>
        <w:t>gNB</w:t>
      </w:r>
      <w:proofErr w:type="spellEnd"/>
      <w:r w:rsidR="005244D0" w:rsidRPr="00C9378F">
        <w:rPr>
          <w:lang w:eastAsia="zh-CN"/>
        </w:rPr>
        <w:t xml:space="preserve"> cannot avoid a collision. Moreover, unlike unicast scheduling, multicast scheduling is easily predictable over the span of few slots</w:t>
      </w:r>
      <w:r w:rsidR="00ED20DB" w:rsidRPr="00C9378F">
        <w:rPr>
          <w:lang w:eastAsia="zh-CN"/>
        </w:rPr>
        <w:t xml:space="preserve"> and there is no ambiguity in the HARQ-ACK payload (even with CA and CBG-based HARQ-ACK for multicast)</w:t>
      </w:r>
      <w:r w:rsidR="005244D0" w:rsidRPr="00C9378F">
        <w:rPr>
          <w:lang w:eastAsia="zh-CN"/>
        </w:rPr>
        <w:t xml:space="preserve">. For FDD, the problem can be completely avoided as HARQ-ACK reporting can be per slot.    </w:t>
      </w:r>
      <w:r w:rsidRPr="00C9378F">
        <w:rPr>
          <w:lang w:eastAsia="zh-CN"/>
        </w:rPr>
        <w:t xml:space="preserve"> </w:t>
      </w:r>
    </w:p>
    <w:p w14:paraId="43D4B328" w14:textId="21F36CF3" w:rsidR="00890A3E" w:rsidRPr="00C9378F" w:rsidRDefault="00890A3E" w:rsidP="00335ADD">
      <w:pPr>
        <w:spacing w:after="0"/>
        <w:jc w:val="both"/>
        <w:rPr>
          <w:lang w:eastAsia="zh-CN"/>
        </w:rPr>
      </w:pPr>
      <w:r w:rsidRPr="00C9378F">
        <w:rPr>
          <w:lang w:eastAsia="zh-CN"/>
        </w:rPr>
        <w:t xml:space="preserve"> </w:t>
      </w:r>
    </w:p>
    <w:p w14:paraId="0EBDB394" w14:textId="48A3FFCB" w:rsidR="00334655" w:rsidRPr="00C9378F" w:rsidRDefault="00ED20DB" w:rsidP="00335ADD">
      <w:pPr>
        <w:spacing w:after="0"/>
        <w:jc w:val="both"/>
        <w:rPr>
          <w:lang w:eastAsia="zh-CN"/>
        </w:rPr>
      </w:pPr>
      <w:r w:rsidRPr="00C9378F">
        <w:rPr>
          <w:lang w:eastAsia="zh-CN"/>
        </w:rPr>
        <w:t xml:space="preserve">Using the last DCI format can result to an inability by the </w:t>
      </w:r>
      <w:proofErr w:type="spellStart"/>
      <w:r w:rsidRPr="00C9378F">
        <w:rPr>
          <w:lang w:eastAsia="zh-CN"/>
        </w:rPr>
        <w:t>gNB</w:t>
      </w:r>
      <w:proofErr w:type="spellEnd"/>
      <w:r w:rsidRPr="00C9378F">
        <w:rPr>
          <w:lang w:eastAsia="zh-CN"/>
        </w:rPr>
        <w:t xml:space="preserve"> to indicate a PUCCH resource, as the unicast PRI </w:t>
      </w:r>
      <w:r w:rsidR="008D4F17" w:rsidRPr="00C9378F">
        <w:rPr>
          <w:lang w:eastAsia="zh-CN"/>
        </w:rPr>
        <w:t>can be</w:t>
      </w:r>
      <w:r w:rsidRPr="00C9378F">
        <w:rPr>
          <w:lang w:eastAsia="zh-CN"/>
        </w:rPr>
        <w:t xml:space="preserve"> disabled, or can result to inefficient or infeasible PUCCH resource allocation. When the determination of a resource for a PUCCH that include</w:t>
      </w:r>
      <w:r w:rsidR="005E56FA" w:rsidRPr="00C9378F">
        <w:rPr>
          <w:lang w:eastAsia="zh-CN"/>
        </w:rPr>
        <w:t>s</w:t>
      </w:r>
      <w:r w:rsidRPr="00C9378F">
        <w:rPr>
          <w:lang w:eastAsia="zh-CN"/>
        </w:rPr>
        <w:t xml:space="preserve"> both unicast and multicast HARQ-ACK is based on the multicast PRI, </w:t>
      </w:r>
      <w:r w:rsidR="008D4F17" w:rsidRPr="00C9378F">
        <w:rPr>
          <w:lang w:eastAsia="zh-CN"/>
        </w:rPr>
        <w:t>there is basically no PUCCH resource indication</w:t>
      </w:r>
      <w:r w:rsidR="00A825C0" w:rsidRPr="00C9378F">
        <w:rPr>
          <w:lang w:eastAsia="zh-CN"/>
        </w:rPr>
        <w:t xml:space="preserve"> </w:t>
      </w:r>
      <w:r w:rsidR="009469A6" w:rsidRPr="00C9378F">
        <w:rPr>
          <w:lang w:eastAsia="zh-CN"/>
        </w:rPr>
        <w:t xml:space="preserve">(regardless of whether multicast HARQ-ACK is NACK-only or ACK/NACK) </w:t>
      </w:r>
      <w:r w:rsidR="00A825C0" w:rsidRPr="00C9378F">
        <w:rPr>
          <w:lang w:eastAsia="zh-CN"/>
        </w:rPr>
        <w:t>as the PUCCH resource is UE-specific</w:t>
      </w:r>
      <w:r w:rsidR="008D4F17" w:rsidRPr="00C9378F">
        <w:rPr>
          <w:lang w:eastAsia="zh-CN"/>
        </w:rPr>
        <w:t>. T</w:t>
      </w:r>
      <w:r w:rsidRPr="00C9378F">
        <w:rPr>
          <w:lang w:eastAsia="zh-CN"/>
        </w:rPr>
        <w:t xml:space="preserve">he PUCCH resources allocated to UEs that </w:t>
      </w:r>
      <w:r w:rsidR="000A083F" w:rsidRPr="00C9378F">
        <w:rPr>
          <w:lang w:eastAsia="zh-CN"/>
        </w:rPr>
        <w:t xml:space="preserve">can </w:t>
      </w:r>
      <w:r w:rsidR="005E56FA" w:rsidRPr="00C9378F">
        <w:rPr>
          <w:i/>
          <w:iCs/>
          <w:lang w:eastAsia="zh-CN"/>
        </w:rPr>
        <w:t>potentially</w:t>
      </w:r>
      <w:r w:rsidR="005E56FA" w:rsidRPr="00C9378F">
        <w:rPr>
          <w:lang w:eastAsia="zh-CN"/>
        </w:rPr>
        <w:t xml:space="preserve"> </w:t>
      </w:r>
      <w:r w:rsidR="000A083F" w:rsidRPr="00C9378F">
        <w:rPr>
          <w:lang w:eastAsia="zh-CN"/>
        </w:rPr>
        <w:t>receive</w:t>
      </w:r>
      <w:r w:rsidRPr="00C9378F">
        <w:rPr>
          <w:lang w:eastAsia="zh-CN"/>
        </w:rPr>
        <w:t xml:space="preserve"> both unicast and multicast </w:t>
      </w:r>
      <w:r w:rsidR="000A083F" w:rsidRPr="00C9378F">
        <w:rPr>
          <w:lang w:eastAsia="zh-CN"/>
        </w:rPr>
        <w:t>PD</w:t>
      </w:r>
      <w:r w:rsidR="005E56FA" w:rsidRPr="00C9378F">
        <w:rPr>
          <w:lang w:eastAsia="zh-CN"/>
        </w:rPr>
        <w:t>S</w:t>
      </w:r>
      <w:r w:rsidR="000A083F" w:rsidRPr="00C9378F">
        <w:rPr>
          <w:lang w:eastAsia="zh-CN"/>
        </w:rPr>
        <w:t>CH</w:t>
      </w:r>
      <w:r w:rsidRPr="00C9378F">
        <w:rPr>
          <w:lang w:eastAsia="zh-CN"/>
        </w:rPr>
        <w:t xml:space="preserve"> need to </w:t>
      </w:r>
      <w:r w:rsidR="000A083F" w:rsidRPr="00C9378F">
        <w:rPr>
          <w:lang w:eastAsia="zh-CN"/>
        </w:rPr>
        <w:t>be configured with a</w:t>
      </w:r>
      <w:r w:rsidRPr="00C9378F">
        <w:rPr>
          <w:lang w:eastAsia="zh-CN"/>
        </w:rPr>
        <w:t xml:space="preserve"> separat</w:t>
      </w:r>
      <w:r w:rsidR="000A083F" w:rsidRPr="00C9378F">
        <w:rPr>
          <w:lang w:eastAsia="zh-CN"/>
        </w:rPr>
        <w:t>ion of</w:t>
      </w:r>
      <w:r w:rsidRPr="00C9378F">
        <w:rPr>
          <w:lang w:eastAsia="zh-CN"/>
        </w:rPr>
        <w:t xml:space="preserve"> </w:t>
      </w:r>
      <w:proofErr w:type="spellStart"/>
      <w:r w:rsidR="000A083F" w:rsidRPr="00C9378F">
        <w:rPr>
          <w:i/>
          <w:iCs/>
        </w:rPr>
        <w:t>nrofPRBs</w:t>
      </w:r>
      <w:proofErr w:type="spellEnd"/>
      <w:r w:rsidR="000A083F" w:rsidRPr="00C9378F">
        <w:rPr>
          <w:lang w:eastAsia="zh-CN"/>
        </w:rPr>
        <w:t xml:space="preserve"> RBs. If the number of such UEs is N</w:t>
      </w:r>
      <w:r w:rsidR="000A083F" w:rsidRPr="00C9378F">
        <w:rPr>
          <w:vertAlign w:val="subscript"/>
          <w:lang w:eastAsia="zh-CN"/>
        </w:rPr>
        <w:t>UE</w:t>
      </w:r>
      <w:r w:rsidR="000A083F" w:rsidRPr="00C9378F">
        <w:rPr>
          <w:lang w:eastAsia="zh-CN"/>
        </w:rPr>
        <w:t>, the total number of RBs is N</w:t>
      </w:r>
      <w:r w:rsidR="000A083F" w:rsidRPr="00C9378F">
        <w:rPr>
          <w:vertAlign w:val="subscript"/>
          <w:lang w:eastAsia="zh-CN"/>
        </w:rPr>
        <w:t>UE</w:t>
      </w:r>
      <w:r w:rsidR="000A083F" w:rsidRPr="00C9378F">
        <w:rPr>
          <w:lang w:eastAsia="zh-CN"/>
        </w:rPr>
        <w:t xml:space="preserve"> x </w:t>
      </w:r>
      <w:proofErr w:type="spellStart"/>
      <w:r w:rsidR="000A083F" w:rsidRPr="00C9378F">
        <w:rPr>
          <w:i/>
          <w:iCs/>
        </w:rPr>
        <w:t>nrofPRBs</w:t>
      </w:r>
      <w:proofErr w:type="spellEnd"/>
      <w:r w:rsidR="000A083F" w:rsidRPr="00C9378F">
        <w:t xml:space="preserve"> (</w:t>
      </w:r>
      <w:proofErr w:type="spellStart"/>
      <w:r w:rsidR="000A083F" w:rsidRPr="00C9378F">
        <w:rPr>
          <w:i/>
          <w:iCs/>
        </w:rPr>
        <w:t>nrofPRBs</w:t>
      </w:r>
      <w:proofErr w:type="spellEnd"/>
      <w:r w:rsidR="000A083F" w:rsidRPr="00C9378F">
        <w:rPr>
          <w:lang w:eastAsia="zh-CN"/>
        </w:rPr>
        <w:t xml:space="preserve"> </w:t>
      </w:r>
      <w:r w:rsidR="009469A6" w:rsidRPr="00C9378F">
        <w:rPr>
          <w:lang w:eastAsia="zh-CN"/>
        </w:rPr>
        <w:t>is</w:t>
      </w:r>
      <w:r w:rsidR="000A083F" w:rsidRPr="00C9378F">
        <w:rPr>
          <w:lang w:eastAsia="zh-CN"/>
        </w:rPr>
        <w:t xml:space="preserve"> the average value </w:t>
      </w:r>
      <w:r w:rsidR="00A825C0" w:rsidRPr="00C9378F">
        <w:rPr>
          <w:lang w:eastAsia="zh-CN"/>
        </w:rPr>
        <w:t>of the</w:t>
      </w:r>
      <w:r w:rsidR="000A083F" w:rsidRPr="00C9378F">
        <w:rPr>
          <w:lang w:eastAsia="zh-CN"/>
        </w:rPr>
        <w:t xml:space="preserve"> UE-specific values of </w:t>
      </w:r>
      <w:proofErr w:type="spellStart"/>
      <w:r w:rsidR="000A083F" w:rsidRPr="00C9378F">
        <w:rPr>
          <w:i/>
          <w:iCs/>
        </w:rPr>
        <w:t>nrofPRBs</w:t>
      </w:r>
      <w:proofErr w:type="spellEnd"/>
      <w:r w:rsidR="000A083F" w:rsidRPr="00C9378F">
        <w:rPr>
          <w:lang w:eastAsia="zh-CN"/>
        </w:rPr>
        <w:t xml:space="preserve">). </w:t>
      </w:r>
      <w:r w:rsidR="005E56FA" w:rsidRPr="00C9378F">
        <w:rPr>
          <w:lang w:eastAsia="zh-CN"/>
        </w:rPr>
        <w:t xml:space="preserve">The maximum value of </w:t>
      </w:r>
      <w:proofErr w:type="spellStart"/>
      <w:r w:rsidR="00A825C0" w:rsidRPr="00C9378F">
        <w:rPr>
          <w:i/>
          <w:iCs/>
        </w:rPr>
        <w:t>nrofPRBs</w:t>
      </w:r>
      <w:proofErr w:type="spellEnd"/>
      <w:r w:rsidR="005E56FA" w:rsidRPr="00C9378F">
        <w:rPr>
          <w:lang w:eastAsia="zh-CN"/>
        </w:rPr>
        <w:t xml:space="preserve"> for PUCCH format 3 is 16. For an average </w:t>
      </w:r>
      <w:proofErr w:type="spellStart"/>
      <w:r w:rsidR="00A825C0" w:rsidRPr="00C9378F">
        <w:rPr>
          <w:i/>
          <w:iCs/>
        </w:rPr>
        <w:t>nrofPRBs</w:t>
      </w:r>
      <w:proofErr w:type="spellEnd"/>
      <w:r w:rsidR="00A825C0" w:rsidRPr="00C9378F">
        <w:rPr>
          <w:lang w:eastAsia="zh-CN"/>
        </w:rPr>
        <w:t xml:space="preserve"> </w:t>
      </w:r>
      <w:r w:rsidR="005E56FA" w:rsidRPr="00C9378F">
        <w:rPr>
          <w:lang w:eastAsia="zh-CN"/>
        </w:rPr>
        <w:t>value of 8 RBs and a total of N</w:t>
      </w:r>
      <w:r w:rsidR="005E56FA" w:rsidRPr="00C9378F">
        <w:rPr>
          <w:vertAlign w:val="subscript"/>
          <w:lang w:eastAsia="zh-CN"/>
        </w:rPr>
        <w:t>UE</w:t>
      </w:r>
      <w:r w:rsidR="005E56FA" w:rsidRPr="00C9378F">
        <w:rPr>
          <w:lang w:eastAsia="zh-CN"/>
        </w:rPr>
        <w:t xml:space="preserve"> = </w:t>
      </w:r>
      <w:r w:rsidR="009469A6" w:rsidRPr="00C9378F">
        <w:rPr>
          <w:lang w:eastAsia="zh-CN"/>
        </w:rPr>
        <w:t>4</w:t>
      </w:r>
      <w:r w:rsidR="005E56FA" w:rsidRPr="00C9378F">
        <w:rPr>
          <w:lang w:eastAsia="zh-CN"/>
        </w:rPr>
        <w:t xml:space="preserve">0 UEs, a total of </w:t>
      </w:r>
      <w:r w:rsidR="009469A6" w:rsidRPr="00C9378F">
        <w:rPr>
          <w:lang w:eastAsia="zh-CN"/>
        </w:rPr>
        <w:t>32</w:t>
      </w:r>
      <w:r w:rsidR="005E56FA" w:rsidRPr="00C9378F">
        <w:rPr>
          <w:lang w:eastAsia="zh-CN"/>
        </w:rPr>
        <w:t xml:space="preserve">0 RBs needs to be reserved for PUCCH resources – for 30 kHz SCS, that can </w:t>
      </w:r>
      <w:r w:rsidR="009469A6" w:rsidRPr="00C9378F">
        <w:rPr>
          <w:lang w:eastAsia="zh-CN"/>
        </w:rPr>
        <w:t xml:space="preserve">easily </w:t>
      </w:r>
      <w:r w:rsidR="005E56FA" w:rsidRPr="00C9378F">
        <w:rPr>
          <w:lang w:eastAsia="zh-CN"/>
        </w:rPr>
        <w:t xml:space="preserve">exceed the active UL BWP size. </w:t>
      </w:r>
      <w:r w:rsidR="00334655" w:rsidRPr="00C9378F">
        <w:rPr>
          <w:lang w:eastAsia="zh-CN"/>
        </w:rPr>
        <w:t>A</w:t>
      </w:r>
      <w:r w:rsidR="00A825C0" w:rsidRPr="00C9378F">
        <w:rPr>
          <w:lang w:eastAsia="zh-CN"/>
        </w:rPr>
        <w:t>lso, a</w:t>
      </w:r>
      <w:r w:rsidR="005E56FA" w:rsidRPr="00C9378F">
        <w:rPr>
          <w:lang w:eastAsia="zh-CN"/>
        </w:rPr>
        <w:t xml:space="preserve">ny RBs from the </w:t>
      </w:r>
      <w:proofErr w:type="spellStart"/>
      <w:r w:rsidR="005E56FA" w:rsidRPr="00C9378F">
        <w:rPr>
          <w:i/>
          <w:iCs/>
        </w:rPr>
        <w:t>nrofPRBs</w:t>
      </w:r>
      <w:proofErr w:type="spellEnd"/>
      <w:r w:rsidR="005E56FA" w:rsidRPr="00C9378F">
        <w:rPr>
          <w:lang w:eastAsia="zh-CN"/>
        </w:rPr>
        <w:t xml:space="preserve"> configured </w:t>
      </w:r>
      <w:r w:rsidR="00A825C0" w:rsidRPr="00C9378F">
        <w:rPr>
          <w:lang w:eastAsia="zh-CN"/>
        </w:rPr>
        <w:t xml:space="preserve">for PUCCH resources </w:t>
      </w:r>
      <w:r w:rsidR="005E56FA" w:rsidRPr="00C9378F">
        <w:rPr>
          <w:lang w:eastAsia="zh-CN"/>
        </w:rPr>
        <w:t xml:space="preserve">to a UE cannot be configured </w:t>
      </w:r>
      <w:r w:rsidR="00A825C0" w:rsidRPr="00C9378F">
        <w:rPr>
          <w:lang w:eastAsia="zh-CN"/>
        </w:rPr>
        <w:t>for</w:t>
      </w:r>
      <w:r w:rsidR="005E56FA" w:rsidRPr="00C9378F">
        <w:rPr>
          <w:lang w:eastAsia="zh-CN"/>
        </w:rPr>
        <w:t xml:space="preserve"> PUCCH resource</w:t>
      </w:r>
      <w:r w:rsidR="00A825C0" w:rsidRPr="00C9378F">
        <w:rPr>
          <w:lang w:eastAsia="zh-CN"/>
        </w:rPr>
        <w:t>s</w:t>
      </w:r>
      <w:r w:rsidR="005E56FA" w:rsidRPr="00C9378F">
        <w:rPr>
          <w:lang w:eastAsia="zh-CN"/>
        </w:rPr>
        <w:t xml:space="preserve"> </w:t>
      </w:r>
      <w:r w:rsidR="00A825C0" w:rsidRPr="00C9378F">
        <w:rPr>
          <w:lang w:eastAsia="zh-CN"/>
        </w:rPr>
        <w:t>to</w:t>
      </w:r>
      <w:r w:rsidR="005E56FA" w:rsidRPr="00C9378F">
        <w:rPr>
          <w:lang w:eastAsia="zh-CN"/>
        </w:rPr>
        <w:t xml:space="preserve"> any other UE</w:t>
      </w:r>
      <w:r w:rsidR="00A825C0" w:rsidRPr="00C9378F">
        <w:rPr>
          <w:lang w:eastAsia="zh-CN"/>
        </w:rPr>
        <w:t>. T</w:t>
      </w:r>
      <w:r w:rsidR="00334655" w:rsidRPr="00C9378F">
        <w:rPr>
          <w:lang w:eastAsia="zh-CN"/>
        </w:rPr>
        <w:t xml:space="preserve">hat also leads to UL BW fragmentation whenever </w:t>
      </w:r>
      <w:r w:rsidR="002E76CC" w:rsidRPr="00C9378F">
        <w:rPr>
          <w:lang w:eastAsia="zh-CN"/>
        </w:rPr>
        <w:t xml:space="preserve">a PUCCH transmission by a UE does </w:t>
      </w:r>
      <w:r w:rsidR="00334655" w:rsidRPr="00C9378F">
        <w:rPr>
          <w:lang w:eastAsia="zh-CN"/>
        </w:rPr>
        <w:t xml:space="preserve">not </w:t>
      </w:r>
      <w:r w:rsidR="002E76CC" w:rsidRPr="00C9378F">
        <w:rPr>
          <w:lang w:eastAsia="zh-CN"/>
        </w:rPr>
        <w:t xml:space="preserve">use </w:t>
      </w:r>
      <w:r w:rsidR="00334655" w:rsidRPr="00C9378F">
        <w:rPr>
          <w:lang w:eastAsia="zh-CN"/>
        </w:rPr>
        <w:t xml:space="preserve">all </w:t>
      </w:r>
      <w:proofErr w:type="spellStart"/>
      <w:r w:rsidR="00334655" w:rsidRPr="00C9378F">
        <w:rPr>
          <w:i/>
          <w:iCs/>
        </w:rPr>
        <w:t>nrofPRBs</w:t>
      </w:r>
      <w:proofErr w:type="spellEnd"/>
      <w:r w:rsidR="00334655" w:rsidRPr="00C9378F">
        <w:rPr>
          <w:lang w:eastAsia="zh-CN"/>
        </w:rPr>
        <w:t xml:space="preserve"> </w:t>
      </w:r>
      <w:r w:rsidR="002E76CC" w:rsidRPr="00C9378F">
        <w:rPr>
          <w:lang w:eastAsia="zh-CN"/>
        </w:rPr>
        <w:t>RBs</w:t>
      </w:r>
      <w:r w:rsidR="00334655" w:rsidRPr="00C9378F">
        <w:rPr>
          <w:lang w:eastAsia="zh-CN"/>
        </w:rPr>
        <w:t>. Further, at least P/SP-SRS transmissions would not be possible to support in practice and CG-PUSCH transmissions would need to be in RBs other than</w:t>
      </w:r>
      <w:r w:rsidR="008D4F17" w:rsidRPr="00C9378F">
        <w:rPr>
          <w:lang w:eastAsia="zh-CN"/>
        </w:rPr>
        <w:t xml:space="preserve"> the</w:t>
      </w:r>
      <w:r w:rsidR="00334655" w:rsidRPr="00C9378F">
        <w:rPr>
          <w:lang w:eastAsia="zh-CN"/>
        </w:rPr>
        <w:t xml:space="preserve"> N</w:t>
      </w:r>
      <w:r w:rsidR="00334655" w:rsidRPr="00C9378F">
        <w:rPr>
          <w:vertAlign w:val="subscript"/>
          <w:lang w:eastAsia="zh-CN"/>
        </w:rPr>
        <w:t>UE</w:t>
      </w:r>
      <w:r w:rsidR="00334655" w:rsidRPr="00C9378F">
        <w:rPr>
          <w:lang w:eastAsia="zh-CN"/>
        </w:rPr>
        <w:t xml:space="preserve"> x </w:t>
      </w:r>
      <w:proofErr w:type="spellStart"/>
      <w:r w:rsidR="00334655" w:rsidRPr="00C9378F">
        <w:rPr>
          <w:i/>
          <w:iCs/>
        </w:rPr>
        <w:t>nrofPRBs</w:t>
      </w:r>
      <w:proofErr w:type="spellEnd"/>
      <w:r w:rsidR="00334655" w:rsidRPr="00C9378F">
        <w:t xml:space="preserve"> RBs. Basically, as the functionality of the unicast PRI </w:t>
      </w:r>
      <w:r w:rsidR="00A825C0" w:rsidRPr="00C9378F">
        <w:t>is</w:t>
      </w:r>
      <w:r w:rsidR="00334655" w:rsidRPr="00C9378F">
        <w:t xml:space="preserve"> lost,</w:t>
      </w:r>
      <w:r w:rsidR="008D4F17" w:rsidRPr="00C9378F">
        <w:t xml:space="preserve"> PUCCH resources (</w:t>
      </w:r>
      <w:r w:rsidR="002E76CC" w:rsidRPr="00C9378F">
        <w:t xml:space="preserve">e.g. </w:t>
      </w:r>
      <w:r w:rsidR="008D4F17" w:rsidRPr="00C9378F">
        <w:t>RBs, starting symbol, number of symbols) for unicast and multicast HARQ-ACK need to be fixed/RRC configured for each UE</w:t>
      </w:r>
      <w:r w:rsidR="00A825C0" w:rsidRPr="00C9378F">
        <w:t>, cannot be overlapping,</w:t>
      </w:r>
      <w:r w:rsidR="008D4F17" w:rsidRPr="00C9378F">
        <w:t xml:space="preserve"> and NR operation is </w:t>
      </w:r>
      <w:r w:rsidR="002E76CC" w:rsidRPr="00C9378F">
        <w:t xml:space="preserve">fundamentally </w:t>
      </w:r>
      <w:r w:rsidR="008D4F17" w:rsidRPr="00C9378F">
        <w:t xml:space="preserve">compromised. </w:t>
      </w:r>
      <w:r w:rsidR="00334655" w:rsidRPr="00C9378F">
        <w:t xml:space="preserve"> </w:t>
      </w:r>
    </w:p>
    <w:p w14:paraId="41246FB1" w14:textId="370E9663" w:rsidR="00335ADD" w:rsidRDefault="00335ADD" w:rsidP="00335ADD">
      <w:pPr>
        <w:spacing w:after="0"/>
        <w:jc w:val="both"/>
        <w:rPr>
          <w:lang w:eastAsia="zh-CN"/>
        </w:rPr>
      </w:pPr>
    </w:p>
    <w:p w14:paraId="45AC2EB4" w14:textId="4ED05079" w:rsidR="00A9471B" w:rsidRDefault="00B235E9" w:rsidP="00335ADD">
      <w:pPr>
        <w:spacing w:after="0"/>
        <w:jc w:val="both"/>
        <w:rPr>
          <w:lang w:eastAsia="zh-CN"/>
        </w:rPr>
      </w:pPr>
      <w:r>
        <w:rPr>
          <w:lang w:eastAsia="zh-CN"/>
        </w:rPr>
        <w:t>There o</w:t>
      </w:r>
      <w:r w:rsidR="00A9471B">
        <w:rPr>
          <w:lang w:eastAsia="zh-CN"/>
        </w:rPr>
        <w:t xml:space="preserve">ther </w:t>
      </w:r>
      <w:r>
        <w:rPr>
          <w:lang w:eastAsia="zh-CN"/>
        </w:rPr>
        <w:t>reasons, of somewhat lesser importance, for avoiding using a multicast PUCCH resource for multiplexing unicast HARQ-ACK information. For example,</w:t>
      </w:r>
      <w:r w:rsidR="00A9471B">
        <w:rPr>
          <w:lang w:eastAsia="zh-CN"/>
        </w:rPr>
        <w:t xml:space="preserve"> when </w:t>
      </w:r>
      <w:r>
        <w:rPr>
          <w:lang w:eastAsia="zh-CN"/>
        </w:rPr>
        <w:t xml:space="preserve">the </w:t>
      </w:r>
      <w:r w:rsidR="00A9471B">
        <w:rPr>
          <w:lang w:eastAsia="zh-CN"/>
        </w:rPr>
        <w:t xml:space="preserve">time units for multicast PUCCH and unicast PUCCH </w:t>
      </w:r>
      <w:r>
        <w:rPr>
          <w:lang w:eastAsia="zh-CN"/>
        </w:rPr>
        <w:t xml:space="preserve">are different, </w:t>
      </w:r>
      <w:r w:rsidR="00A9471B">
        <w:rPr>
          <w:lang w:eastAsia="zh-CN"/>
        </w:rPr>
        <w:t xml:space="preserve">(e.g. for priority 1), additional criteria would be needed for the multiplexing procedure </w:t>
      </w:r>
      <w:r>
        <w:rPr>
          <w:lang w:eastAsia="zh-CN"/>
        </w:rPr>
        <w:t xml:space="preserve">of multicast and unicast HARQ-ACK, </w:t>
      </w:r>
      <w:r w:rsidR="00A9471B">
        <w:rPr>
          <w:lang w:eastAsia="zh-CN"/>
        </w:rPr>
        <w:t xml:space="preserve">similar to the ones </w:t>
      </w:r>
      <w:r>
        <w:rPr>
          <w:lang w:eastAsia="zh-CN"/>
        </w:rPr>
        <w:t xml:space="preserve">being </w:t>
      </w:r>
      <w:r w:rsidR="00A9471B">
        <w:rPr>
          <w:lang w:eastAsia="zh-CN"/>
        </w:rPr>
        <w:t>consider</w:t>
      </w:r>
      <w:r>
        <w:rPr>
          <w:lang w:eastAsia="zh-CN"/>
        </w:rPr>
        <w:t>ed</w:t>
      </w:r>
      <w:r w:rsidR="00A9471B">
        <w:rPr>
          <w:lang w:eastAsia="zh-CN"/>
        </w:rPr>
        <w:t xml:space="preserve"> in Rel-17 URLLC for multiplexing HARQ-ACK of different priorities</w:t>
      </w:r>
      <w:r>
        <w:rPr>
          <w:lang w:eastAsia="zh-CN"/>
        </w:rPr>
        <w:t>. That</w:t>
      </w:r>
      <w:r w:rsidR="00A9471B">
        <w:rPr>
          <w:lang w:eastAsia="zh-CN"/>
        </w:rPr>
        <w:t xml:space="preserve"> may also lead to an inability to multiplex unicast and multicast HARQ-ACK (e.g. when the time unit for unicast PUCCH is smaller than the time unit for multicast PUCCH).  </w:t>
      </w:r>
    </w:p>
    <w:p w14:paraId="05D4904F" w14:textId="77777777" w:rsidR="00A9471B" w:rsidRPr="00C9378F" w:rsidRDefault="00A9471B" w:rsidP="00335ADD">
      <w:pPr>
        <w:spacing w:after="0"/>
        <w:jc w:val="both"/>
        <w:rPr>
          <w:lang w:eastAsia="zh-CN"/>
        </w:rPr>
      </w:pPr>
    </w:p>
    <w:p w14:paraId="2DDDB923" w14:textId="74562B36" w:rsidR="00335ADD" w:rsidRPr="00C9378F" w:rsidRDefault="00335ADD" w:rsidP="00335ADD">
      <w:pPr>
        <w:spacing w:after="0"/>
        <w:jc w:val="both"/>
        <w:rPr>
          <w:b/>
          <w:bCs/>
          <w:u w:val="single"/>
        </w:rPr>
      </w:pPr>
      <w:r w:rsidRPr="00C9378F">
        <w:rPr>
          <w:b/>
          <w:bCs/>
          <w:u w:val="single"/>
          <w:lang w:eastAsia="ko-KR"/>
        </w:rPr>
        <w:t xml:space="preserve">Proposal </w:t>
      </w:r>
      <w:r w:rsidR="00B235E9">
        <w:rPr>
          <w:b/>
          <w:bCs/>
          <w:u w:val="single"/>
          <w:lang w:eastAsia="ko-KR"/>
        </w:rPr>
        <w:t>2</w:t>
      </w:r>
      <w:r w:rsidRPr="00C9378F">
        <w:rPr>
          <w:b/>
          <w:bCs/>
          <w:u w:val="single"/>
          <w:lang w:eastAsia="ko-KR"/>
        </w:rPr>
        <w:t xml:space="preserve">: </w:t>
      </w:r>
      <w:r w:rsidRPr="00C9378F">
        <w:rPr>
          <w:b/>
          <w:bCs/>
          <w:u w:val="single"/>
        </w:rPr>
        <w:t>When a UE multiplexes HARQ-ACK associated with unicast DCIs and HARQ-ACK associated with multicast DCIs in a PUCCH, the UE determines a PUCCH resource from the PRI value in the last unicast DCI.</w:t>
      </w:r>
    </w:p>
    <w:p w14:paraId="73DF1433" w14:textId="77777777" w:rsidR="001C3342" w:rsidRPr="00C9378F" w:rsidRDefault="001C3342" w:rsidP="00335ADD">
      <w:pPr>
        <w:spacing w:after="0"/>
        <w:jc w:val="both"/>
        <w:rPr>
          <w:lang w:eastAsia="zh-CN"/>
        </w:rPr>
      </w:pPr>
    </w:p>
    <w:p w14:paraId="24C3B493" w14:textId="77777777" w:rsidR="001C3342" w:rsidRPr="00C9378F" w:rsidRDefault="001C3342" w:rsidP="00335ADD">
      <w:pPr>
        <w:spacing w:after="0"/>
        <w:jc w:val="both"/>
        <w:rPr>
          <w:lang w:eastAsia="zh-CN"/>
        </w:rPr>
      </w:pPr>
    </w:p>
    <w:p w14:paraId="5804DF64" w14:textId="514062AB" w:rsidR="00335ADD" w:rsidRPr="00C9378F" w:rsidRDefault="001C3342" w:rsidP="002E76CC">
      <w:pPr>
        <w:pStyle w:val="Heading2"/>
        <w:numPr>
          <w:ilvl w:val="2"/>
          <w:numId w:val="11"/>
        </w:numPr>
        <w:spacing w:before="0" w:after="120"/>
        <w:rPr>
          <w:sz w:val="2"/>
          <w:szCs w:val="2"/>
          <w:lang w:val="en-US" w:eastAsia="zh-CN"/>
        </w:rPr>
      </w:pPr>
      <w:r w:rsidRPr="00C9378F">
        <w:rPr>
          <w:sz w:val="22"/>
          <w:szCs w:val="14"/>
          <w:lang w:val="en-US" w:eastAsia="zh-CN"/>
        </w:rPr>
        <w:t xml:space="preserve">Transmission power for a PUCCH with multicast HARQ-ACK </w:t>
      </w:r>
    </w:p>
    <w:p w14:paraId="4DFAEB86" w14:textId="448E9D6A" w:rsidR="00335ADD" w:rsidRPr="00C9378F" w:rsidRDefault="00335ADD" w:rsidP="00335ADD">
      <w:pPr>
        <w:spacing w:after="0"/>
        <w:jc w:val="both"/>
        <w:rPr>
          <w:iCs/>
        </w:rPr>
      </w:pPr>
      <w:r w:rsidRPr="00C9378F">
        <w:rPr>
          <w:lang w:eastAsia="zh-CN"/>
        </w:rPr>
        <w:t xml:space="preserve">In addition to a PUCCH resource, a UE needs to determine a PUCCH transmission power. Similar to sidelink, there is no </w:t>
      </w:r>
      <w:r w:rsidR="00935FDA" w:rsidRPr="00C9378F">
        <w:rPr>
          <w:lang w:eastAsia="zh-CN"/>
        </w:rPr>
        <w:t>reason</w:t>
      </w:r>
      <w:r w:rsidRPr="00C9378F">
        <w:rPr>
          <w:lang w:eastAsia="zh-CN"/>
        </w:rPr>
        <w:t xml:space="preserve"> for a multicast DCI to include a TPC command field. Further, the OLPC component of the PUCCH transmission power can be determined as in Rel-16. It is noted that a UE without unicast traffic still needs to transmit measurement reports, CSI reports, or HARQ-ACK in response to UE specific configurations for multicast services. Even if such PUSCH/PUCCH transmissions are not considered, the configurations for the OLPC parameters are UE-specific and there is no difference between ‘unicast’ and ‘multicast’</w:t>
      </w:r>
      <w:r w:rsidR="00935FDA" w:rsidRPr="00C9378F">
        <w:rPr>
          <w:lang w:eastAsia="zh-CN"/>
        </w:rPr>
        <w:t>,</w:t>
      </w:r>
      <w:r w:rsidRPr="00C9378F">
        <w:rPr>
          <w:lang w:eastAsia="zh-CN"/>
        </w:rPr>
        <w:t xml:space="preserve"> especially in the UL. Basically, there is no need for a separate </w:t>
      </w:r>
      <w:r w:rsidRPr="00C9378F">
        <w:rPr>
          <w:i/>
        </w:rPr>
        <w:t>PUCCH-</w:t>
      </w:r>
      <w:proofErr w:type="spellStart"/>
      <w:r w:rsidRPr="00C9378F">
        <w:rPr>
          <w:i/>
        </w:rPr>
        <w:t>PowerControl</w:t>
      </w:r>
      <w:proofErr w:type="spellEnd"/>
      <w:r w:rsidRPr="00C9378F">
        <w:rPr>
          <w:iCs/>
        </w:rPr>
        <w:t xml:space="preserve"> IE for multicast. The Rel-16 power control formula also remains applicable as a UE can be configured to receive PDCCH for detection of a DCI format 2_2 with CRC scrambled by TPC-PUCCH-RNTI or, even when a UE does not monitor such PDCCH, the CLPC component remains applicable but is not updated </w:t>
      </w:r>
      <w:r w:rsidR="00935FDA" w:rsidRPr="00C9378F">
        <w:rPr>
          <w:iCs/>
        </w:rPr>
        <w:t>when</w:t>
      </w:r>
      <w:r w:rsidRPr="00C9378F">
        <w:rPr>
          <w:iCs/>
        </w:rPr>
        <w:t xml:space="preserve"> there are no TPC commands.</w:t>
      </w:r>
    </w:p>
    <w:p w14:paraId="2E2A589C" w14:textId="77777777" w:rsidR="00335ADD" w:rsidRPr="00C9378F" w:rsidRDefault="00335ADD" w:rsidP="00335ADD">
      <w:pPr>
        <w:spacing w:after="0"/>
        <w:jc w:val="both"/>
        <w:rPr>
          <w:iCs/>
          <w:lang w:eastAsia="zh-CN"/>
        </w:rPr>
      </w:pPr>
    </w:p>
    <w:p w14:paraId="299625DA" w14:textId="1BB16B9E" w:rsidR="00335ADD" w:rsidRPr="00C9378F" w:rsidRDefault="00335ADD" w:rsidP="00335ADD">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2</w:t>
      </w:r>
      <w:r w:rsidRPr="00C9378F">
        <w:rPr>
          <w:i/>
          <w:iCs/>
          <w:u w:val="single"/>
          <w:lang w:eastAsia="x-none"/>
        </w:rPr>
        <w:t>: The Rel-16 determination for a PUCCH transmission power remains applicable when the PUCCH includes HARQ-ACK for multicast PDSCH, regardless of whether or not the PUCCH includes any unicast UCI.</w:t>
      </w:r>
    </w:p>
    <w:p w14:paraId="610037A2" w14:textId="0B48042C" w:rsidR="00335ADD" w:rsidRPr="00C9378F" w:rsidRDefault="00335ADD" w:rsidP="00335ADD">
      <w:pPr>
        <w:spacing w:after="0"/>
        <w:rPr>
          <w:lang w:eastAsia="ko-KR"/>
        </w:rPr>
      </w:pPr>
    </w:p>
    <w:p w14:paraId="64D4C8AD" w14:textId="1F60216E" w:rsidR="00335ADD" w:rsidRPr="00C9378F" w:rsidRDefault="00335ADD" w:rsidP="00335ADD">
      <w:pPr>
        <w:spacing w:after="0"/>
        <w:rPr>
          <w:lang w:eastAsia="ko-KR"/>
        </w:rPr>
      </w:pPr>
    </w:p>
    <w:p w14:paraId="45EF2FF6" w14:textId="5BF2DC25" w:rsidR="001C3342" w:rsidRPr="00C9378F" w:rsidRDefault="001C3342" w:rsidP="00C46FEF">
      <w:pPr>
        <w:pStyle w:val="Heading2"/>
        <w:numPr>
          <w:ilvl w:val="2"/>
          <w:numId w:val="11"/>
        </w:numPr>
        <w:spacing w:before="0" w:after="120"/>
        <w:rPr>
          <w:sz w:val="2"/>
          <w:szCs w:val="2"/>
          <w:lang w:val="en-US" w:eastAsia="zh-CN"/>
        </w:rPr>
      </w:pPr>
      <w:r w:rsidRPr="00C9378F">
        <w:rPr>
          <w:sz w:val="22"/>
          <w:szCs w:val="14"/>
          <w:lang w:val="en-US" w:eastAsia="ko-KR"/>
        </w:rPr>
        <w:t>Enabling/Disabling a HARQ-ACK</w:t>
      </w:r>
      <w:r w:rsidR="00EE52A3" w:rsidRPr="00C9378F">
        <w:rPr>
          <w:sz w:val="22"/>
          <w:szCs w:val="14"/>
          <w:lang w:val="en-US" w:eastAsia="ko-KR"/>
        </w:rPr>
        <w:t xml:space="preserve"> report</w:t>
      </w:r>
    </w:p>
    <w:p w14:paraId="2E3812D9" w14:textId="4905AD04" w:rsidR="00C46FEF" w:rsidRPr="00C9378F" w:rsidRDefault="00C46FEF" w:rsidP="00160A7D">
      <w:pPr>
        <w:autoSpaceDE w:val="0"/>
        <w:autoSpaceDN w:val="0"/>
        <w:spacing w:after="0"/>
        <w:jc w:val="both"/>
        <w:rPr>
          <w:lang w:eastAsia="zh-CN"/>
        </w:rPr>
      </w:pPr>
      <w:r w:rsidRPr="00C9378F">
        <w:rPr>
          <w:lang w:eastAsia="zh-CN"/>
        </w:rPr>
        <w:t xml:space="preserve">The following working assumption was reached in RAN1#105-e. </w:t>
      </w:r>
    </w:p>
    <w:p w14:paraId="79CB4EC3" w14:textId="0799950A" w:rsidR="00C46FEF" w:rsidRPr="00C9378F" w:rsidRDefault="00C46FEF" w:rsidP="00160A7D">
      <w:pPr>
        <w:autoSpaceDE w:val="0"/>
        <w:autoSpaceDN w:val="0"/>
        <w:spacing w:after="0"/>
        <w:jc w:val="both"/>
        <w:rPr>
          <w:lang w:eastAsia="zh-CN"/>
        </w:rPr>
      </w:pPr>
    </w:p>
    <w:p w14:paraId="1239F2A3" w14:textId="77777777" w:rsidR="00C46FEF" w:rsidRPr="00C9378F" w:rsidRDefault="00C46FEF" w:rsidP="00C46FEF">
      <w:pPr>
        <w:spacing w:after="0"/>
        <w:rPr>
          <w:rFonts w:cs="Times"/>
          <w:lang w:eastAsia="x-none"/>
        </w:rPr>
      </w:pPr>
      <w:r w:rsidRPr="00C9378F">
        <w:rPr>
          <w:rFonts w:cs="Times"/>
          <w:highlight w:val="darkYellow"/>
          <w:lang w:eastAsia="x-none"/>
        </w:rPr>
        <w:t>Working assumption:</w:t>
      </w:r>
    </w:p>
    <w:p w14:paraId="541E18ED" w14:textId="77777777" w:rsidR="00C46FEF" w:rsidRPr="00C9378F" w:rsidRDefault="00C46FEF" w:rsidP="00C46FEF">
      <w:pPr>
        <w:autoSpaceDE w:val="0"/>
        <w:autoSpaceDN w:val="0"/>
        <w:spacing w:after="0"/>
        <w:jc w:val="both"/>
        <w:rPr>
          <w:rFonts w:cs="Times"/>
          <w:lang w:eastAsia="zh-CN"/>
        </w:rPr>
      </w:pPr>
      <w:r w:rsidRPr="00C9378F">
        <w:rPr>
          <w:rFonts w:cs="Times"/>
          <w:lang w:eastAsia="zh-CN"/>
        </w:rPr>
        <w:t>For enabling/disabling ACK/NACK-based HARQ-ACK feedback for RRC_CONNECTED UE receiving multicast via dynamic group-common PDSCH:</w:t>
      </w:r>
    </w:p>
    <w:p w14:paraId="21AF2167" w14:textId="77777777" w:rsidR="00C46FEF" w:rsidRPr="00C9378F" w:rsidRDefault="00C46FEF" w:rsidP="00C46FEF">
      <w:pPr>
        <w:numPr>
          <w:ilvl w:val="0"/>
          <w:numId w:val="21"/>
        </w:numPr>
        <w:overflowPunct w:val="0"/>
        <w:autoSpaceDE w:val="0"/>
        <w:autoSpaceDN w:val="0"/>
        <w:snapToGrid w:val="0"/>
        <w:spacing w:after="0"/>
        <w:jc w:val="both"/>
        <w:rPr>
          <w:rFonts w:cs="Times"/>
          <w:lang w:eastAsia="zh-CN"/>
        </w:rPr>
      </w:pPr>
      <w:r w:rsidRPr="00C9378F">
        <w:rPr>
          <w:rFonts w:cs="Times"/>
          <w:lang w:eastAsia="zh-CN"/>
        </w:rPr>
        <w:t xml:space="preserve">RRC signaling configures the enabling/ disabling function of </w:t>
      </w:r>
      <w:r w:rsidRPr="00C9378F">
        <w:rPr>
          <w:rFonts w:cs="Times"/>
        </w:rPr>
        <w:t>group-common</w:t>
      </w:r>
      <w:r w:rsidRPr="00C9378F">
        <w:rPr>
          <w:rFonts w:cs="Times"/>
          <w:lang w:eastAsia="zh-CN"/>
        </w:rPr>
        <w:t xml:space="preserve"> DCI indicating the enabling /disabling ACK/NACK based HARQ-ACK feedback.</w:t>
      </w:r>
    </w:p>
    <w:p w14:paraId="56A13612" w14:textId="77777777" w:rsidR="00C46FEF" w:rsidRPr="00C9378F" w:rsidRDefault="00C46FEF" w:rsidP="00C46FEF">
      <w:pPr>
        <w:numPr>
          <w:ilvl w:val="1"/>
          <w:numId w:val="21"/>
        </w:numPr>
        <w:overflowPunct w:val="0"/>
        <w:autoSpaceDE w:val="0"/>
        <w:autoSpaceDN w:val="0"/>
        <w:snapToGrid w:val="0"/>
        <w:spacing w:after="0"/>
        <w:contextualSpacing/>
        <w:jc w:val="both"/>
        <w:rPr>
          <w:rFonts w:cs="Times"/>
          <w:lang w:eastAsia="zh-CN"/>
        </w:rPr>
      </w:pPr>
      <w:r w:rsidRPr="00C9378F">
        <w:rPr>
          <w:rFonts w:cs="Times"/>
          <w:lang w:eastAsia="zh-CN"/>
        </w:rPr>
        <w:t xml:space="preserve">If RRC signaling configures the function of </w:t>
      </w:r>
      <w:r w:rsidRPr="00C9378F">
        <w:rPr>
          <w:rFonts w:cs="Times"/>
        </w:rPr>
        <w:t xml:space="preserve">group-common </w:t>
      </w:r>
      <w:r w:rsidRPr="00C9378F">
        <w:rPr>
          <w:rFonts w:cs="Times"/>
          <w:lang w:eastAsia="zh-CN"/>
        </w:rPr>
        <w:t xml:space="preserve">DCI based indication, </w:t>
      </w:r>
      <w:r w:rsidRPr="00C9378F">
        <w:rPr>
          <w:rFonts w:cs="Times"/>
        </w:rPr>
        <w:t xml:space="preserve">group-common </w:t>
      </w:r>
      <w:r w:rsidRPr="00C9378F">
        <w:rPr>
          <w:rFonts w:cs="Times"/>
          <w:lang w:eastAsia="zh-CN"/>
        </w:rPr>
        <w:t xml:space="preserve">DCI indicates (explicitly or implicitly) whether ACK/NACK based HARQ-ACK feedback is enabled/disabled </w:t>
      </w:r>
    </w:p>
    <w:p w14:paraId="01A43F96" w14:textId="77777777" w:rsidR="00C46FEF" w:rsidRPr="00C9378F" w:rsidRDefault="00C46FEF" w:rsidP="00C46FEF">
      <w:pPr>
        <w:numPr>
          <w:ilvl w:val="1"/>
          <w:numId w:val="21"/>
        </w:numPr>
        <w:overflowPunct w:val="0"/>
        <w:autoSpaceDE w:val="0"/>
        <w:autoSpaceDN w:val="0"/>
        <w:snapToGrid w:val="0"/>
        <w:spacing w:after="0"/>
        <w:contextualSpacing/>
        <w:jc w:val="both"/>
        <w:rPr>
          <w:rFonts w:cs="Times"/>
          <w:lang w:eastAsia="ja-JP"/>
        </w:rPr>
      </w:pPr>
      <w:r w:rsidRPr="00C9378F">
        <w:rPr>
          <w:rFonts w:cs="Times"/>
          <w:lang w:eastAsia="ja-JP"/>
        </w:rPr>
        <w:t>Otherwise</w:t>
      </w:r>
      <w:r w:rsidRPr="00C9378F">
        <w:rPr>
          <w:rFonts w:cs="Times"/>
          <w:lang w:eastAsia="zh-CN"/>
        </w:rPr>
        <w:t xml:space="preserve">, enabling/disabling ACK/NACK based HARQ-ACK feedback is configured by RRC signaling. </w:t>
      </w:r>
    </w:p>
    <w:p w14:paraId="15281850" w14:textId="77777777" w:rsidR="00C46FEF" w:rsidRPr="00C9378F" w:rsidRDefault="00C46FEF" w:rsidP="00C46FEF">
      <w:pPr>
        <w:numPr>
          <w:ilvl w:val="1"/>
          <w:numId w:val="21"/>
        </w:numPr>
        <w:overflowPunct w:val="0"/>
        <w:autoSpaceDE w:val="0"/>
        <w:autoSpaceDN w:val="0"/>
        <w:snapToGrid w:val="0"/>
        <w:spacing w:after="0"/>
        <w:contextualSpacing/>
        <w:jc w:val="both"/>
        <w:rPr>
          <w:rFonts w:cs="Times"/>
          <w:lang w:eastAsia="ja-JP"/>
        </w:rPr>
      </w:pPr>
      <w:r w:rsidRPr="00C9378F">
        <w:rPr>
          <w:rFonts w:cs="Times"/>
          <w:lang w:eastAsia="ja-JP"/>
        </w:rPr>
        <w:lastRenderedPageBreak/>
        <w:t xml:space="preserve">FFS details on RRC signaling and group-common DCI indicating. </w:t>
      </w:r>
    </w:p>
    <w:p w14:paraId="3E397F18" w14:textId="77777777" w:rsidR="00C46FEF" w:rsidRPr="00C9378F" w:rsidRDefault="00C46FEF" w:rsidP="00C46FEF">
      <w:pPr>
        <w:numPr>
          <w:ilvl w:val="0"/>
          <w:numId w:val="21"/>
        </w:numPr>
        <w:overflowPunct w:val="0"/>
        <w:autoSpaceDE w:val="0"/>
        <w:autoSpaceDN w:val="0"/>
        <w:snapToGrid w:val="0"/>
        <w:spacing w:after="0"/>
        <w:contextualSpacing/>
        <w:jc w:val="both"/>
        <w:rPr>
          <w:rFonts w:cs="Times"/>
          <w:lang w:eastAsia="ja-JP"/>
        </w:rPr>
      </w:pPr>
      <w:r w:rsidRPr="00C9378F">
        <w:rPr>
          <w:rFonts w:cs="Times"/>
          <w:lang w:eastAsia="zh-CN"/>
        </w:rPr>
        <w:t xml:space="preserve">FFS whether/how this option is extended to apply to NACK-only based feedback and multiple G-RNTI cases. </w:t>
      </w:r>
    </w:p>
    <w:p w14:paraId="3ECD8C61" w14:textId="77777777" w:rsidR="00C46FEF" w:rsidRPr="00C9378F" w:rsidRDefault="00C46FEF" w:rsidP="00C46FEF">
      <w:pPr>
        <w:numPr>
          <w:ilvl w:val="0"/>
          <w:numId w:val="21"/>
        </w:numPr>
        <w:overflowPunct w:val="0"/>
        <w:autoSpaceDE w:val="0"/>
        <w:autoSpaceDN w:val="0"/>
        <w:snapToGrid w:val="0"/>
        <w:spacing w:after="0"/>
        <w:contextualSpacing/>
        <w:jc w:val="both"/>
        <w:rPr>
          <w:rFonts w:cs="Times"/>
          <w:lang w:eastAsia="ja-JP"/>
        </w:rPr>
      </w:pPr>
      <w:r w:rsidRPr="00C9378F">
        <w:rPr>
          <w:rFonts w:cs="Times"/>
          <w:lang w:eastAsia="zh-CN"/>
        </w:rPr>
        <w:t>FFS the relation to the HARQ-ACK codebook types and HARQ-ACK codebook construction.</w:t>
      </w:r>
    </w:p>
    <w:p w14:paraId="6E8F4080" w14:textId="77777777" w:rsidR="00C46FEF" w:rsidRPr="00C9378F" w:rsidRDefault="00C46FEF" w:rsidP="00C46FEF">
      <w:pPr>
        <w:numPr>
          <w:ilvl w:val="0"/>
          <w:numId w:val="21"/>
        </w:numPr>
        <w:overflowPunct w:val="0"/>
        <w:autoSpaceDE w:val="0"/>
        <w:autoSpaceDN w:val="0"/>
        <w:snapToGrid w:val="0"/>
        <w:spacing w:after="0"/>
        <w:contextualSpacing/>
        <w:jc w:val="both"/>
        <w:rPr>
          <w:rFonts w:cs="Times"/>
          <w:lang w:eastAsia="ja-JP"/>
        </w:rPr>
      </w:pPr>
      <w:bookmarkStart w:id="5" w:name="_Hlk77330184"/>
      <w:r w:rsidRPr="00C9378F">
        <w:rPr>
          <w:rFonts w:cs="Times"/>
          <w:lang w:eastAsia="zh-CN"/>
        </w:rPr>
        <w:t xml:space="preserve">FFS the relation to the enabling/disabling ACK/NACK based HARQ-ACK feedback for retransmission.  </w:t>
      </w:r>
    </w:p>
    <w:bookmarkEnd w:id="5"/>
    <w:p w14:paraId="08AA517C" w14:textId="77777777" w:rsidR="00C46FEF" w:rsidRPr="00C9378F" w:rsidRDefault="00C46FEF" w:rsidP="00C46FEF">
      <w:pPr>
        <w:numPr>
          <w:ilvl w:val="0"/>
          <w:numId w:val="21"/>
        </w:numPr>
        <w:overflowPunct w:val="0"/>
        <w:autoSpaceDE w:val="0"/>
        <w:autoSpaceDN w:val="0"/>
        <w:snapToGrid w:val="0"/>
        <w:spacing w:after="0"/>
        <w:contextualSpacing/>
        <w:jc w:val="both"/>
        <w:rPr>
          <w:rFonts w:cs="Times"/>
          <w:lang w:eastAsia="ja-JP"/>
        </w:rPr>
      </w:pPr>
      <w:r w:rsidRPr="00C9378F">
        <w:rPr>
          <w:rFonts w:cs="Times"/>
          <w:lang w:eastAsia="zh-CN"/>
        </w:rPr>
        <w:t xml:space="preserve">FFS </w:t>
      </w:r>
      <w:r w:rsidRPr="00C9378F">
        <w:rPr>
          <w:rFonts w:cs="Times"/>
        </w:rPr>
        <w:t>whether/how to allow UE not to react to the DCI signaling, but instead follow UE-specific RRC configuration for HARQ feedback</w:t>
      </w:r>
      <w:r w:rsidRPr="00C9378F">
        <w:rPr>
          <w:rFonts w:cs="Times"/>
          <w:lang w:eastAsia="zh-CN"/>
        </w:rPr>
        <w:t>.</w:t>
      </w:r>
    </w:p>
    <w:p w14:paraId="0904B394" w14:textId="77777777" w:rsidR="00C46FEF" w:rsidRPr="00C9378F" w:rsidRDefault="00C46FEF" w:rsidP="00C46FEF">
      <w:pPr>
        <w:numPr>
          <w:ilvl w:val="0"/>
          <w:numId w:val="21"/>
        </w:numPr>
        <w:overflowPunct w:val="0"/>
        <w:autoSpaceDE w:val="0"/>
        <w:autoSpaceDN w:val="0"/>
        <w:snapToGrid w:val="0"/>
        <w:spacing w:after="0"/>
        <w:contextualSpacing/>
        <w:jc w:val="both"/>
        <w:rPr>
          <w:rFonts w:cs="Times"/>
          <w:lang w:eastAsia="ja-JP"/>
        </w:rPr>
      </w:pPr>
      <w:bookmarkStart w:id="6" w:name="_Hlk77330491"/>
      <w:r w:rsidRPr="00C9378F">
        <w:rPr>
          <w:rFonts w:cs="Times"/>
          <w:lang w:eastAsia="zh-CN"/>
        </w:rPr>
        <w:t>FFS</w:t>
      </w:r>
      <w:r w:rsidRPr="00C9378F">
        <w:rPr>
          <w:rFonts w:cs="Times"/>
        </w:rPr>
        <w:t xml:space="preserve"> </w:t>
      </w:r>
      <w:r w:rsidRPr="00C9378F">
        <w:rPr>
          <w:rFonts w:cs="Times"/>
          <w:lang w:eastAsia="zh-CN"/>
        </w:rPr>
        <w:t>whether/how to apply it to SPS group-common PDSCH.</w:t>
      </w:r>
    </w:p>
    <w:bookmarkEnd w:id="6"/>
    <w:p w14:paraId="5305AA3E" w14:textId="4112A95E" w:rsidR="00C46FEF" w:rsidRPr="00C9378F" w:rsidRDefault="00C46FEF" w:rsidP="00160A7D">
      <w:pPr>
        <w:autoSpaceDE w:val="0"/>
        <w:autoSpaceDN w:val="0"/>
        <w:spacing w:after="0"/>
        <w:jc w:val="both"/>
        <w:rPr>
          <w:lang w:eastAsia="zh-CN"/>
        </w:rPr>
      </w:pPr>
    </w:p>
    <w:p w14:paraId="189A8CB3" w14:textId="6AD3CFFF" w:rsidR="00FD75B1" w:rsidRPr="00C9378F" w:rsidRDefault="00242FED" w:rsidP="00160A7D">
      <w:pPr>
        <w:autoSpaceDE w:val="0"/>
        <w:autoSpaceDN w:val="0"/>
        <w:spacing w:after="0"/>
        <w:jc w:val="both"/>
        <w:rPr>
          <w:lang w:eastAsia="zh-CN"/>
        </w:rPr>
      </w:pPr>
      <w:r w:rsidRPr="00C9378F">
        <w:rPr>
          <w:lang w:eastAsia="zh-CN"/>
        </w:rPr>
        <w:t xml:space="preserve">First, there is no technical problem with the WA and can be confirmed. </w:t>
      </w:r>
      <w:r w:rsidR="00FD75B1" w:rsidRPr="00C9378F">
        <w:rPr>
          <w:lang w:eastAsia="zh-CN"/>
        </w:rPr>
        <w:t xml:space="preserve">RRC-based enabling/disabling of HARQ-ACK reporting can </w:t>
      </w:r>
      <w:r w:rsidR="009879CF" w:rsidRPr="00C9378F">
        <w:rPr>
          <w:lang w:eastAsia="zh-CN"/>
        </w:rPr>
        <w:t xml:space="preserve">be </w:t>
      </w:r>
      <w:r w:rsidR="00FD75B1" w:rsidRPr="00C9378F">
        <w:rPr>
          <w:lang w:eastAsia="zh-CN"/>
        </w:rPr>
        <w:t xml:space="preserve">by presence/absence of configuration for </w:t>
      </w:r>
      <w:r w:rsidR="009879CF" w:rsidRPr="00C9378F">
        <w:rPr>
          <w:lang w:eastAsia="zh-CN"/>
        </w:rPr>
        <w:t>respective</w:t>
      </w:r>
      <w:r w:rsidR="00FD75B1" w:rsidRPr="00C9378F">
        <w:rPr>
          <w:lang w:eastAsia="zh-CN"/>
        </w:rPr>
        <w:t xml:space="preserve"> PUCCH resources. </w:t>
      </w:r>
      <w:r w:rsidR="009879CF" w:rsidRPr="00C9378F">
        <w:rPr>
          <w:lang w:eastAsia="zh-CN"/>
        </w:rPr>
        <w:t>T</w:t>
      </w:r>
      <w:r w:rsidR="00FD75B1" w:rsidRPr="00C9378F">
        <w:rPr>
          <w:lang w:eastAsia="zh-CN"/>
        </w:rPr>
        <w:t xml:space="preserve">he RRC configurations </w:t>
      </w:r>
      <w:r w:rsidR="00050886" w:rsidRPr="00C9378F">
        <w:rPr>
          <w:lang w:eastAsia="zh-CN"/>
        </w:rPr>
        <w:t xml:space="preserve">(and the configuration for NACK-only or ACK/NACK reporting mode) </w:t>
      </w:r>
      <w:r w:rsidR="00FD75B1" w:rsidRPr="00C9378F">
        <w:rPr>
          <w:lang w:eastAsia="zh-CN"/>
        </w:rPr>
        <w:t xml:space="preserve">should be per G-RNTI as, in general, HARQ-ACK reporting aspects </w:t>
      </w:r>
      <w:r w:rsidR="009879CF" w:rsidRPr="00C9378F">
        <w:rPr>
          <w:lang w:eastAsia="zh-CN"/>
        </w:rPr>
        <w:t>are</w:t>
      </w:r>
      <w:r w:rsidR="00FD75B1" w:rsidRPr="00C9378F">
        <w:rPr>
          <w:lang w:eastAsia="zh-CN"/>
        </w:rPr>
        <w:t xml:space="preserve"> specific to the multicast service (e.g. due to different number of UEs, reliability requirements, etc.). </w:t>
      </w:r>
    </w:p>
    <w:p w14:paraId="7378D17E" w14:textId="77777777" w:rsidR="00242FED" w:rsidRPr="00C9378F" w:rsidRDefault="00242FED" w:rsidP="00160A7D">
      <w:pPr>
        <w:autoSpaceDE w:val="0"/>
        <w:autoSpaceDN w:val="0"/>
        <w:spacing w:after="0"/>
        <w:jc w:val="both"/>
        <w:rPr>
          <w:lang w:eastAsia="zh-CN"/>
        </w:rPr>
      </w:pPr>
    </w:p>
    <w:p w14:paraId="4DFBA59A" w14:textId="6CAF2905" w:rsidR="00FD75B1" w:rsidRPr="00C9378F" w:rsidRDefault="00FD75B1" w:rsidP="00FD75B1">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3</w:t>
      </w:r>
      <w:r w:rsidRPr="00C9378F">
        <w:rPr>
          <w:i/>
          <w:iCs/>
          <w:u w:val="single"/>
          <w:lang w:eastAsia="x-none"/>
        </w:rPr>
        <w:t>: There is no technical reason to not confirm the WA for enabling/disabling ACK/NACK reporting.</w:t>
      </w:r>
    </w:p>
    <w:p w14:paraId="723B4F9C" w14:textId="4CD7A1C7" w:rsidR="006B5119" w:rsidRPr="00C9378F" w:rsidRDefault="00242FED" w:rsidP="00160A7D">
      <w:pPr>
        <w:autoSpaceDE w:val="0"/>
        <w:autoSpaceDN w:val="0"/>
        <w:spacing w:after="0"/>
        <w:jc w:val="both"/>
        <w:rPr>
          <w:lang w:eastAsia="zh-CN"/>
        </w:rPr>
      </w:pPr>
      <w:r w:rsidRPr="00C9378F">
        <w:rPr>
          <w:lang w:eastAsia="zh-CN"/>
        </w:rPr>
        <w:t xml:space="preserve">   </w:t>
      </w:r>
    </w:p>
    <w:p w14:paraId="3B5D6558" w14:textId="0D39F715" w:rsidR="006B5119" w:rsidRPr="00C9378F" w:rsidRDefault="006B5119" w:rsidP="00160A7D">
      <w:pPr>
        <w:autoSpaceDE w:val="0"/>
        <w:autoSpaceDN w:val="0"/>
        <w:spacing w:after="0"/>
        <w:jc w:val="both"/>
        <w:rPr>
          <w:lang w:eastAsia="zh-CN"/>
        </w:rPr>
      </w:pPr>
      <w:r w:rsidRPr="00C9378F">
        <w:rPr>
          <w:lang w:eastAsia="zh-CN"/>
        </w:rPr>
        <w:t xml:space="preserve">In the following it is assumed that the </w:t>
      </w:r>
      <w:r w:rsidR="00050886" w:rsidRPr="00C9378F">
        <w:rPr>
          <w:lang w:eastAsia="zh-CN"/>
        </w:rPr>
        <w:t xml:space="preserve">configuration of the </w:t>
      </w:r>
      <w:r w:rsidRPr="00C9378F">
        <w:rPr>
          <w:lang w:eastAsia="zh-CN"/>
        </w:rPr>
        <w:t xml:space="preserve">HARQ-ACK reporting mode (NACK-only or ACK/NACK) and the configuration for HARQ-ACK reporting (enable/disable by RRC or by DCI for a given G-RNTI) </w:t>
      </w:r>
      <w:r w:rsidR="00050886" w:rsidRPr="00C9378F">
        <w:rPr>
          <w:lang w:eastAsia="zh-CN"/>
        </w:rPr>
        <w:t>are</w:t>
      </w:r>
      <w:r w:rsidRPr="00C9378F">
        <w:rPr>
          <w:lang w:eastAsia="zh-CN"/>
        </w:rPr>
        <w:t xml:space="preserve"> UE-specific.  </w:t>
      </w:r>
    </w:p>
    <w:p w14:paraId="39920341" w14:textId="77777777" w:rsidR="006B5119" w:rsidRPr="00C9378F" w:rsidRDefault="006B5119" w:rsidP="00160A7D">
      <w:pPr>
        <w:autoSpaceDE w:val="0"/>
        <w:autoSpaceDN w:val="0"/>
        <w:spacing w:after="0"/>
        <w:jc w:val="both"/>
        <w:rPr>
          <w:lang w:eastAsia="zh-CN"/>
        </w:rPr>
      </w:pPr>
    </w:p>
    <w:p w14:paraId="1FC81AA3" w14:textId="77777777" w:rsidR="00D445FA" w:rsidRPr="00C9378F" w:rsidRDefault="00A621A4" w:rsidP="00D445FA">
      <w:pPr>
        <w:autoSpaceDE w:val="0"/>
        <w:autoSpaceDN w:val="0"/>
        <w:spacing w:after="60"/>
        <w:jc w:val="both"/>
        <w:rPr>
          <w:lang w:eastAsia="zh-CN"/>
        </w:rPr>
      </w:pPr>
      <w:r w:rsidRPr="00C9378F">
        <w:rPr>
          <w:lang w:eastAsia="zh-CN"/>
        </w:rPr>
        <w:t xml:space="preserve">For the NACK-only reporting mode, there </w:t>
      </w:r>
      <w:r w:rsidR="006B5119" w:rsidRPr="00C9378F">
        <w:rPr>
          <w:lang w:eastAsia="zh-CN"/>
        </w:rPr>
        <w:t>are</w:t>
      </w:r>
      <w:r w:rsidRPr="00C9378F">
        <w:rPr>
          <w:lang w:eastAsia="zh-CN"/>
        </w:rPr>
        <w:t xml:space="preserve"> no PUCCH resource savings by configuring some UEs to not report HARQ-ACK and UE-specific power savings are negligible. Reliability of NACK-only reporting is worse when some UEs do not report HARQ-ACK. For the ACK/NACK reporting mode, </w:t>
      </w:r>
      <w:r w:rsidR="006B5119" w:rsidRPr="00C9378F">
        <w:rPr>
          <w:lang w:eastAsia="zh-CN"/>
        </w:rPr>
        <w:t xml:space="preserve">there are PUCCH resource savings while, as the PUCCH resource is UE-specific, there is no impact on reliability. There are </w:t>
      </w:r>
      <w:r w:rsidR="00D445FA" w:rsidRPr="00C9378F">
        <w:rPr>
          <w:lang w:eastAsia="zh-CN"/>
        </w:rPr>
        <w:t>three basic</w:t>
      </w:r>
      <w:r w:rsidR="006B5119" w:rsidRPr="00C9378F">
        <w:rPr>
          <w:lang w:eastAsia="zh-CN"/>
        </w:rPr>
        <w:t xml:space="preserve"> options for </w:t>
      </w:r>
      <w:r w:rsidR="00D445FA" w:rsidRPr="00C9378F">
        <w:rPr>
          <w:lang w:eastAsia="zh-CN"/>
        </w:rPr>
        <w:t>the DCI-based indication to report HARQ-ACK for UEs configured with different reporting modes (and configured by RRC to report HARQ-ACK):</w:t>
      </w:r>
    </w:p>
    <w:p w14:paraId="36AF304B" w14:textId="77777777" w:rsidR="00D445FA" w:rsidRPr="00C9378F" w:rsidRDefault="00D445FA" w:rsidP="00D445FA">
      <w:pPr>
        <w:pStyle w:val="ListParagraph"/>
        <w:numPr>
          <w:ilvl w:val="0"/>
          <w:numId w:val="22"/>
        </w:numPr>
        <w:autoSpaceDE w:val="0"/>
        <w:autoSpaceDN w:val="0"/>
        <w:spacing w:after="60"/>
        <w:contextualSpacing w:val="0"/>
        <w:jc w:val="both"/>
        <w:rPr>
          <w:lang w:eastAsia="zh-CN"/>
        </w:rPr>
      </w:pPr>
      <w:r w:rsidRPr="00C9378F">
        <w:rPr>
          <w:lang w:eastAsia="zh-CN"/>
        </w:rPr>
        <w:t>Separately indicate per HARQ-ACK reporting mode whether a HARQ-ACK report is to be provided.</w:t>
      </w:r>
    </w:p>
    <w:p w14:paraId="751D72EB" w14:textId="59ED689E" w:rsidR="00D445FA" w:rsidRPr="00C9378F" w:rsidRDefault="00D445FA" w:rsidP="00D445FA">
      <w:pPr>
        <w:pStyle w:val="ListParagraph"/>
        <w:numPr>
          <w:ilvl w:val="0"/>
          <w:numId w:val="22"/>
        </w:numPr>
        <w:autoSpaceDE w:val="0"/>
        <w:autoSpaceDN w:val="0"/>
        <w:spacing w:after="60"/>
        <w:ind w:left="648"/>
        <w:contextualSpacing w:val="0"/>
        <w:jc w:val="both"/>
        <w:rPr>
          <w:lang w:eastAsia="zh-CN"/>
        </w:rPr>
      </w:pPr>
      <w:r w:rsidRPr="00C9378F">
        <w:rPr>
          <w:lang w:eastAsia="zh-CN"/>
        </w:rPr>
        <w:t>A single indication applies to both HARQ-ACK reporting modes (NACK-only and ACK/NACK).</w:t>
      </w:r>
    </w:p>
    <w:p w14:paraId="77F96379" w14:textId="6B8692D6" w:rsidR="00A621A4" w:rsidRPr="00C9378F" w:rsidRDefault="00D445FA" w:rsidP="00D445FA">
      <w:pPr>
        <w:pStyle w:val="ListParagraph"/>
        <w:numPr>
          <w:ilvl w:val="0"/>
          <w:numId w:val="22"/>
        </w:numPr>
        <w:autoSpaceDE w:val="0"/>
        <w:autoSpaceDN w:val="0"/>
        <w:spacing w:after="0"/>
        <w:jc w:val="both"/>
        <w:rPr>
          <w:lang w:eastAsia="zh-CN"/>
        </w:rPr>
      </w:pPr>
      <w:r w:rsidRPr="00C9378F">
        <w:rPr>
          <w:lang w:eastAsia="zh-CN"/>
        </w:rPr>
        <w:t xml:space="preserve">The indication is applicable only to the ACK/NACK only reporting mode.  </w:t>
      </w:r>
      <w:r w:rsidR="006B5119" w:rsidRPr="00C9378F">
        <w:rPr>
          <w:lang w:eastAsia="zh-CN"/>
        </w:rPr>
        <w:t xml:space="preserve"> </w:t>
      </w:r>
    </w:p>
    <w:p w14:paraId="3E658FB0" w14:textId="5B1697DF" w:rsidR="00A621A4" w:rsidRPr="00C9378F" w:rsidRDefault="00A621A4" w:rsidP="00160A7D">
      <w:pPr>
        <w:autoSpaceDE w:val="0"/>
        <w:autoSpaceDN w:val="0"/>
        <w:spacing w:after="0"/>
        <w:jc w:val="both"/>
        <w:rPr>
          <w:lang w:eastAsia="zh-CN"/>
        </w:rPr>
      </w:pPr>
    </w:p>
    <w:p w14:paraId="4E722116" w14:textId="4225EADA" w:rsidR="00FD75B1" w:rsidRPr="00C9378F" w:rsidRDefault="00D445FA" w:rsidP="00160A7D">
      <w:pPr>
        <w:autoSpaceDE w:val="0"/>
        <w:autoSpaceDN w:val="0"/>
        <w:spacing w:after="0"/>
        <w:jc w:val="both"/>
        <w:rPr>
          <w:lang w:eastAsia="zh-CN"/>
        </w:rPr>
      </w:pPr>
      <w:r w:rsidRPr="00C9378F">
        <w:rPr>
          <w:lang w:eastAsia="zh-CN"/>
        </w:rPr>
        <w:t xml:space="preserve">The first option is most flexible, the second option is simple but detrimental as the reasons and consequences for skipping HARQ-ACK reports are different for the ACK/NACK and NACK-only reporting modes, and the third option is simple and functional as there is no reason to dynamically skip HARQ-ACK reporting for NACK-only </w:t>
      </w:r>
      <w:r w:rsidR="00FD75B1" w:rsidRPr="00C9378F">
        <w:rPr>
          <w:lang w:eastAsia="zh-CN"/>
        </w:rPr>
        <w:t>(</w:t>
      </w:r>
      <w:r w:rsidRPr="00C9378F">
        <w:rPr>
          <w:lang w:eastAsia="zh-CN"/>
        </w:rPr>
        <w:t xml:space="preserve">when </w:t>
      </w:r>
      <w:r w:rsidR="00FD75B1" w:rsidRPr="00C9378F">
        <w:rPr>
          <w:lang w:eastAsia="zh-CN"/>
        </w:rPr>
        <w:t xml:space="preserve">RRC enables </w:t>
      </w:r>
      <w:r w:rsidRPr="00C9378F">
        <w:rPr>
          <w:lang w:eastAsia="zh-CN"/>
        </w:rPr>
        <w:t>that reporting</w:t>
      </w:r>
      <w:r w:rsidR="00B035F5" w:rsidRPr="00C9378F">
        <w:rPr>
          <w:lang w:eastAsia="zh-CN"/>
        </w:rPr>
        <w:t xml:space="preserve"> for a UE</w:t>
      </w:r>
      <w:r w:rsidR="00FD75B1" w:rsidRPr="00C9378F">
        <w:rPr>
          <w:lang w:eastAsia="zh-CN"/>
        </w:rPr>
        <w:t xml:space="preserve">). The third option is preferable and the first option can also be considered subject to the DCI format design (e.g. if there are always spare bits from padding). </w:t>
      </w:r>
    </w:p>
    <w:p w14:paraId="5172352B" w14:textId="076638A5" w:rsidR="00FD75B1" w:rsidRPr="00C9378F" w:rsidRDefault="00FD75B1" w:rsidP="00160A7D">
      <w:pPr>
        <w:autoSpaceDE w:val="0"/>
        <w:autoSpaceDN w:val="0"/>
        <w:spacing w:after="0"/>
        <w:jc w:val="both"/>
        <w:rPr>
          <w:lang w:eastAsia="zh-CN"/>
        </w:rPr>
      </w:pPr>
    </w:p>
    <w:p w14:paraId="7509733C" w14:textId="198A575F" w:rsidR="00F52760" w:rsidRPr="00C9378F" w:rsidRDefault="00F52760" w:rsidP="00F52760">
      <w:pPr>
        <w:spacing w:after="0"/>
        <w:jc w:val="both"/>
        <w:rPr>
          <w:b/>
          <w:bCs/>
          <w:u w:val="single"/>
        </w:rPr>
      </w:pPr>
      <w:r w:rsidRPr="00C9378F">
        <w:rPr>
          <w:b/>
          <w:bCs/>
          <w:u w:val="single"/>
          <w:lang w:eastAsia="ko-KR"/>
        </w:rPr>
        <w:t xml:space="preserve">Proposal </w:t>
      </w:r>
      <w:r w:rsidR="00B235E9">
        <w:rPr>
          <w:b/>
          <w:bCs/>
          <w:u w:val="single"/>
          <w:lang w:eastAsia="ko-KR"/>
        </w:rPr>
        <w:t>3</w:t>
      </w:r>
      <w:r w:rsidRPr="00C9378F">
        <w:rPr>
          <w:b/>
          <w:bCs/>
          <w:u w:val="single"/>
          <w:lang w:eastAsia="ko-KR"/>
        </w:rPr>
        <w:t xml:space="preserve">: Enabling/disabling HARQ-ACK reporting by RRC </w:t>
      </w:r>
      <w:r w:rsidR="00D67D89" w:rsidRPr="00C9378F">
        <w:rPr>
          <w:b/>
          <w:bCs/>
          <w:u w:val="single"/>
          <w:lang w:eastAsia="ko-KR"/>
        </w:rPr>
        <w:t xml:space="preserve">is per G-RNTI and </w:t>
      </w:r>
      <w:r w:rsidR="00B035F5" w:rsidRPr="00C9378F">
        <w:rPr>
          <w:b/>
          <w:bCs/>
          <w:u w:val="single"/>
          <w:lang w:eastAsia="ko-KR"/>
        </w:rPr>
        <w:t>can apply for any HARQ-ACK reporting mode</w:t>
      </w:r>
      <w:r w:rsidRPr="00C9378F">
        <w:rPr>
          <w:b/>
          <w:bCs/>
          <w:u w:val="single"/>
          <w:lang w:eastAsia="ko-KR"/>
        </w:rPr>
        <w:t xml:space="preserve">. </w:t>
      </w:r>
      <w:r w:rsidR="00D67D89" w:rsidRPr="00C9378F">
        <w:rPr>
          <w:b/>
          <w:bCs/>
          <w:u w:val="single"/>
          <w:lang w:eastAsia="ko-KR"/>
        </w:rPr>
        <w:t>Enabling/disabling HARQ-ACK reporting by DCI does not apply to NACK-only reporting</w:t>
      </w:r>
      <w:r w:rsidRPr="00C9378F">
        <w:rPr>
          <w:b/>
          <w:bCs/>
          <w:u w:val="single"/>
        </w:rPr>
        <w:t>.</w:t>
      </w:r>
    </w:p>
    <w:p w14:paraId="7797D440" w14:textId="77777777" w:rsidR="00F52760" w:rsidRPr="00C9378F" w:rsidRDefault="00F52760" w:rsidP="00160A7D">
      <w:pPr>
        <w:autoSpaceDE w:val="0"/>
        <w:autoSpaceDN w:val="0"/>
        <w:spacing w:after="0"/>
        <w:jc w:val="both"/>
        <w:rPr>
          <w:lang w:eastAsia="zh-CN"/>
        </w:rPr>
      </w:pPr>
    </w:p>
    <w:p w14:paraId="0F82747E" w14:textId="43AF97E5" w:rsidR="00FD75B1" w:rsidRPr="00C9378F" w:rsidRDefault="00FD75B1" w:rsidP="00160A7D">
      <w:pPr>
        <w:autoSpaceDE w:val="0"/>
        <w:autoSpaceDN w:val="0"/>
        <w:spacing w:after="0"/>
        <w:jc w:val="both"/>
        <w:rPr>
          <w:lang w:eastAsia="zh-CN"/>
        </w:rPr>
      </w:pPr>
    </w:p>
    <w:p w14:paraId="15B9C48F" w14:textId="075E2D55" w:rsidR="00171361" w:rsidRPr="00C9378F" w:rsidRDefault="00B035F5" w:rsidP="00160A7D">
      <w:pPr>
        <w:autoSpaceDE w:val="0"/>
        <w:autoSpaceDN w:val="0"/>
        <w:spacing w:after="0"/>
        <w:jc w:val="both"/>
      </w:pPr>
      <w:r w:rsidRPr="00C9378F">
        <w:rPr>
          <w:lang w:eastAsia="zh-CN"/>
        </w:rPr>
        <w:t xml:space="preserve">For the DCI-based indication, either a separate field </w:t>
      </w:r>
      <w:r w:rsidR="00171361" w:rsidRPr="00C9378F">
        <w:rPr>
          <w:lang w:eastAsia="zh-CN"/>
        </w:rPr>
        <w:t xml:space="preserve">can be introduced or a specific value of an existing field (such as a value of the </w:t>
      </w:r>
      <w:r w:rsidR="00171361" w:rsidRPr="00C9378F">
        <w:t>PDSCH-to-</w:t>
      </w:r>
      <w:proofErr w:type="spellStart"/>
      <w:r w:rsidR="00171361" w:rsidRPr="00C9378F">
        <w:t>HARQ_feedback</w:t>
      </w:r>
      <w:proofErr w:type="spellEnd"/>
      <w:r w:rsidR="00171361" w:rsidRPr="00C9378F">
        <w:t xml:space="preserve"> timing indicator field as in NR-U) can be used. Using a specific value of an existing field is not feasible if the configuration for DCI-based enabling/disabling of HARQ-ACK reporting is UE-specific because, otherwise, the functionality of the existing field is disabled for UEs that are configured by RRC to report HARQ-ACK and are not configured for DCI-based enabling/disabling of HARQ-ACK reporting.</w:t>
      </w:r>
    </w:p>
    <w:p w14:paraId="7BE61B01" w14:textId="77777777" w:rsidR="00171361" w:rsidRPr="00C9378F" w:rsidRDefault="00171361" w:rsidP="00160A7D">
      <w:pPr>
        <w:autoSpaceDE w:val="0"/>
        <w:autoSpaceDN w:val="0"/>
        <w:spacing w:after="0"/>
        <w:jc w:val="both"/>
      </w:pPr>
    </w:p>
    <w:p w14:paraId="6F983AB4" w14:textId="343C51DA" w:rsidR="00171361" w:rsidRPr="00C9378F" w:rsidRDefault="00171361" w:rsidP="00171361">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4</w:t>
      </w:r>
      <w:r w:rsidRPr="00C9378F">
        <w:rPr>
          <w:i/>
          <w:iCs/>
          <w:u w:val="single"/>
          <w:lang w:eastAsia="x-none"/>
        </w:rPr>
        <w:t>: A separate/new DCI field needs to be introduced for DCI-based enabling/disabling of HARQ-ACK reporting if that functionality is UE-specific.</w:t>
      </w:r>
    </w:p>
    <w:p w14:paraId="68976465" w14:textId="6A567A68" w:rsidR="00B035F5" w:rsidRPr="00C9378F" w:rsidRDefault="00171361" w:rsidP="00160A7D">
      <w:pPr>
        <w:autoSpaceDE w:val="0"/>
        <w:autoSpaceDN w:val="0"/>
        <w:spacing w:after="0"/>
        <w:jc w:val="both"/>
      </w:pPr>
      <w:r w:rsidRPr="00C9378F">
        <w:t xml:space="preserve">  </w:t>
      </w:r>
    </w:p>
    <w:p w14:paraId="230050C8" w14:textId="7EBF4B30" w:rsidR="00E42A72" w:rsidRPr="00C9378F" w:rsidRDefault="00E42A72" w:rsidP="00160A7D">
      <w:pPr>
        <w:autoSpaceDE w:val="0"/>
        <w:autoSpaceDN w:val="0"/>
        <w:spacing w:after="0"/>
        <w:jc w:val="both"/>
        <w:rPr>
          <w:lang w:eastAsia="zh-CN"/>
        </w:rPr>
      </w:pPr>
      <w:r w:rsidRPr="00C9378F">
        <w:rPr>
          <w:lang w:eastAsia="zh-CN"/>
        </w:rPr>
        <w:t xml:space="preserve">The Type-1 HARQ-ACK codebook does not depend on DCI format detection and therefore the DCI-based indication for enabling/disabling HARQ-ACK reporting is not applicable (i.e. there is no specification impact to the Type-1 HARQ-ACK codebook construction). For the Type-2 HARQ-ACK codebook, the UE does not generate HARQ-ACK when the DCI indicates to the UE to not generate HARQ-ACK – i.e. the Type-2 HARQ-ACK codebook </w:t>
      </w:r>
      <w:r w:rsidR="00D819F7" w:rsidRPr="00C9378F">
        <w:rPr>
          <w:lang w:eastAsia="zh-CN"/>
        </w:rPr>
        <w:t>construction ignores DCIs indicating disabling of respective HARQ-ACK report</w:t>
      </w:r>
      <w:r w:rsidR="00B12155" w:rsidRPr="00C9378F">
        <w:rPr>
          <w:lang w:eastAsia="zh-CN"/>
        </w:rPr>
        <w:t>s</w:t>
      </w:r>
      <w:r w:rsidRPr="00C9378F">
        <w:rPr>
          <w:lang w:eastAsia="zh-CN"/>
        </w:rPr>
        <w:t xml:space="preserve">. It is noted that it is up to the </w:t>
      </w:r>
      <w:proofErr w:type="spellStart"/>
      <w:r w:rsidRPr="00C9378F">
        <w:rPr>
          <w:lang w:eastAsia="zh-CN"/>
        </w:rPr>
        <w:t>gNB</w:t>
      </w:r>
      <w:proofErr w:type="spellEnd"/>
      <w:r w:rsidRPr="00C9378F">
        <w:rPr>
          <w:lang w:eastAsia="zh-CN"/>
        </w:rPr>
        <w:t xml:space="preserve"> to set the DAI value </w:t>
      </w:r>
      <w:r w:rsidR="008E2ED0" w:rsidRPr="00C9378F">
        <w:rPr>
          <w:lang w:eastAsia="zh-CN"/>
        </w:rPr>
        <w:t xml:space="preserve">in the DCI format </w:t>
      </w:r>
      <w:r w:rsidRPr="00C9378F">
        <w:rPr>
          <w:lang w:eastAsia="zh-CN"/>
        </w:rPr>
        <w:t xml:space="preserve">and there is no impact </w:t>
      </w:r>
      <w:r w:rsidR="008E2ED0" w:rsidRPr="00C9378F">
        <w:rPr>
          <w:lang w:eastAsia="zh-CN"/>
        </w:rPr>
        <w:t xml:space="preserve">on the Type-2 HARQ-ACK codebook construction </w:t>
      </w:r>
      <w:r w:rsidRPr="00C9378F">
        <w:rPr>
          <w:lang w:eastAsia="zh-CN"/>
        </w:rPr>
        <w:t>from a missed DCI format regardless of whether the missed DCI format indicates enabling or disabling of a respective HARQ-ACK report</w:t>
      </w:r>
      <w:r w:rsidR="008E2ED0" w:rsidRPr="00C9378F">
        <w:rPr>
          <w:lang w:eastAsia="zh-CN"/>
        </w:rPr>
        <w:t xml:space="preserve"> (i.e. no impact on the specifications of UE procedures for the Type-2 HARQ-ACK codebook construction)</w:t>
      </w:r>
      <w:r w:rsidRPr="00C9378F">
        <w:rPr>
          <w:lang w:eastAsia="zh-CN"/>
        </w:rPr>
        <w:t>.</w:t>
      </w:r>
    </w:p>
    <w:p w14:paraId="0EB72940" w14:textId="6BC1A5C2" w:rsidR="00A621A4" w:rsidRPr="00C9378F" w:rsidRDefault="00A621A4" w:rsidP="00160A7D">
      <w:pPr>
        <w:autoSpaceDE w:val="0"/>
        <w:autoSpaceDN w:val="0"/>
        <w:spacing w:after="0"/>
        <w:jc w:val="both"/>
        <w:rPr>
          <w:lang w:eastAsia="zh-CN"/>
        </w:rPr>
      </w:pPr>
    </w:p>
    <w:p w14:paraId="203F2A18" w14:textId="34DD47B2" w:rsidR="00E42A72" w:rsidRPr="00C9378F" w:rsidRDefault="00E42A72" w:rsidP="00E42A72">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5</w:t>
      </w:r>
      <w:r w:rsidR="000A7E2E" w:rsidRPr="00C9378F">
        <w:rPr>
          <w:i/>
          <w:iCs/>
          <w:u w:val="single"/>
          <w:lang w:eastAsia="x-none"/>
        </w:rPr>
        <w:t>:</w:t>
      </w:r>
      <w:r w:rsidRPr="00C9378F">
        <w:rPr>
          <w:i/>
          <w:iCs/>
          <w:u w:val="single"/>
          <w:lang w:eastAsia="x-none"/>
        </w:rPr>
        <w:t xml:space="preserve"> DCI-based indication for enabling/disabling of a respective HARQ-ACK report</w:t>
      </w:r>
      <w:r w:rsidR="00055478" w:rsidRPr="00C9378F">
        <w:rPr>
          <w:i/>
          <w:iCs/>
          <w:u w:val="single"/>
          <w:lang w:eastAsia="x-none"/>
        </w:rPr>
        <w:t xml:space="preserve"> </w:t>
      </w:r>
      <w:r w:rsidR="000A7E2E" w:rsidRPr="00C9378F">
        <w:rPr>
          <w:i/>
          <w:iCs/>
          <w:u w:val="single"/>
          <w:lang w:eastAsia="x-none"/>
        </w:rPr>
        <w:t>can operate with both Type-1 and Type-2</w:t>
      </w:r>
      <w:r w:rsidR="00055478" w:rsidRPr="00C9378F">
        <w:rPr>
          <w:i/>
          <w:iCs/>
          <w:u w:val="single"/>
          <w:lang w:eastAsia="x-none"/>
        </w:rPr>
        <w:t xml:space="preserve"> </w:t>
      </w:r>
      <w:r w:rsidR="000A7E2E" w:rsidRPr="00C9378F">
        <w:rPr>
          <w:i/>
          <w:iCs/>
          <w:u w:val="single"/>
          <w:lang w:eastAsia="x-none"/>
        </w:rPr>
        <w:t>HARQ-ACK codebook</w:t>
      </w:r>
      <w:r w:rsidR="00055478" w:rsidRPr="00C9378F">
        <w:rPr>
          <w:i/>
          <w:iCs/>
          <w:u w:val="single"/>
          <w:lang w:eastAsia="x-none"/>
        </w:rPr>
        <w:t xml:space="preserve"> </w:t>
      </w:r>
      <w:r w:rsidR="000A7E2E" w:rsidRPr="00C9378F">
        <w:rPr>
          <w:i/>
          <w:iCs/>
          <w:u w:val="single"/>
          <w:lang w:eastAsia="x-none"/>
        </w:rPr>
        <w:t>configuration for a UE</w:t>
      </w:r>
      <w:r w:rsidRPr="00C9378F">
        <w:rPr>
          <w:i/>
          <w:iCs/>
          <w:u w:val="single"/>
          <w:lang w:eastAsia="x-none"/>
        </w:rPr>
        <w:t>.</w:t>
      </w:r>
    </w:p>
    <w:p w14:paraId="5EAB695E" w14:textId="69D57089" w:rsidR="00E42A72" w:rsidRPr="00C9378F" w:rsidRDefault="00E42A72" w:rsidP="00160A7D">
      <w:pPr>
        <w:autoSpaceDE w:val="0"/>
        <w:autoSpaceDN w:val="0"/>
        <w:spacing w:after="0"/>
        <w:jc w:val="both"/>
        <w:rPr>
          <w:lang w:eastAsia="zh-CN"/>
        </w:rPr>
      </w:pPr>
    </w:p>
    <w:p w14:paraId="3C4B36C6" w14:textId="7DB39249" w:rsidR="00D56330" w:rsidRPr="00C9378F" w:rsidRDefault="00D56330" w:rsidP="00160A7D">
      <w:pPr>
        <w:autoSpaceDE w:val="0"/>
        <w:autoSpaceDN w:val="0"/>
        <w:spacing w:after="0"/>
        <w:jc w:val="both"/>
        <w:rPr>
          <w:lang w:eastAsia="zh-CN"/>
        </w:rPr>
      </w:pPr>
      <w:r w:rsidRPr="00C9378F">
        <w:rPr>
          <w:lang w:eastAsia="zh-CN"/>
        </w:rPr>
        <w:t xml:space="preserve">A TB retransmission can be scheduled by a unicast DCI or by a multicast DCI. </w:t>
      </w:r>
      <w:r w:rsidR="00EE52A3" w:rsidRPr="00C9378F">
        <w:rPr>
          <w:lang w:eastAsia="zh-CN"/>
        </w:rPr>
        <w:t xml:space="preserve">Disabling of a </w:t>
      </w:r>
      <w:r w:rsidRPr="00C9378F">
        <w:rPr>
          <w:lang w:eastAsia="zh-CN"/>
        </w:rPr>
        <w:t xml:space="preserve">HARQ-ACK </w:t>
      </w:r>
      <w:r w:rsidR="00EE52A3" w:rsidRPr="00C9378F">
        <w:rPr>
          <w:lang w:eastAsia="zh-CN"/>
        </w:rPr>
        <w:t>report</w:t>
      </w:r>
      <w:r w:rsidRPr="00C9378F">
        <w:rPr>
          <w:lang w:eastAsia="zh-CN"/>
        </w:rPr>
        <w:t xml:space="preserve"> is not applicable </w:t>
      </w:r>
      <w:r w:rsidR="00EE52A3" w:rsidRPr="00C9378F">
        <w:rPr>
          <w:lang w:eastAsia="zh-CN"/>
        </w:rPr>
        <w:t>for</w:t>
      </w:r>
      <w:r w:rsidRPr="00C9378F">
        <w:rPr>
          <w:lang w:eastAsia="zh-CN"/>
        </w:rPr>
        <w:t xml:space="preserve"> unicast DCI</w:t>
      </w:r>
      <w:r w:rsidR="00EE52A3" w:rsidRPr="00C9378F">
        <w:rPr>
          <w:lang w:eastAsia="zh-CN"/>
        </w:rPr>
        <w:t xml:space="preserve"> and there is no need (would actually be detrimental) to have any dependence of an indication for enabling/disabling of a HARQ-ACK report between initial transmission and retransmission of a TB via a multicast DCI as the reason for enabling/disabling of a HARQ-ACK report by DCI is for a network to adjust to instantaneous conditions for UL resource availability, interference, etc. </w:t>
      </w:r>
    </w:p>
    <w:p w14:paraId="6CFFE6B7" w14:textId="3042DF69" w:rsidR="00EE52A3" w:rsidRPr="00C9378F" w:rsidRDefault="00EE52A3" w:rsidP="00160A7D">
      <w:pPr>
        <w:autoSpaceDE w:val="0"/>
        <w:autoSpaceDN w:val="0"/>
        <w:spacing w:after="0"/>
        <w:jc w:val="both"/>
        <w:rPr>
          <w:lang w:eastAsia="zh-CN"/>
        </w:rPr>
      </w:pPr>
    </w:p>
    <w:p w14:paraId="65EFD52A" w14:textId="2C069060" w:rsidR="00EE52A3" w:rsidRPr="00C9378F" w:rsidRDefault="00EE52A3" w:rsidP="00EE52A3">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6</w:t>
      </w:r>
      <w:r w:rsidRPr="00C9378F">
        <w:rPr>
          <w:i/>
          <w:iCs/>
          <w:u w:val="single"/>
          <w:lang w:eastAsia="x-none"/>
        </w:rPr>
        <w:t>: There is no need</w:t>
      </w:r>
      <w:r w:rsidR="002D2649">
        <w:rPr>
          <w:i/>
          <w:iCs/>
          <w:u w:val="single"/>
          <w:lang w:eastAsia="x-none"/>
        </w:rPr>
        <w:t xml:space="preserve"> (</w:t>
      </w:r>
      <w:r w:rsidRPr="00C9378F">
        <w:rPr>
          <w:i/>
          <w:iCs/>
          <w:u w:val="single"/>
          <w:lang w:eastAsia="x-none"/>
        </w:rPr>
        <w:t>and it is detrimental</w:t>
      </w:r>
      <w:r w:rsidR="002D2649">
        <w:rPr>
          <w:i/>
          <w:iCs/>
          <w:u w:val="single"/>
          <w:lang w:eastAsia="x-none"/>
        </w:rPr>
        <w:t>)</w:t>
      </w:r>
      <w:r w:rsidRPr="00C9378F">
        <w:rPr>
          <w:i/>
          <w:iCs/>
          <w:u w:val="single"/>
          <w:lang w:eastAsia="x-none"/>
        </w:rPr>
        <w:t xml:space="preserve"> to link DCI-based indication for enabling/disabling of HARQ-ACK report for initial transmission and retransmissions of a TB.</w:t>
      </w:r>
    </w:p>
    <w:p w14:paraId="10818C66" w14:textId="77777777" w:rsidR="00EE52A3" w:rsidRPr="00C9378F" w:rsidRDefault="00EE52A3" w:rsidP="00160A7D">
      <w:pPr>
        <w:autoSpaceDE w:val="0"/>
        <w:autoSpaceDN w:val="0"/>
        <w:spacing w:after="0"/>
        <w:jc w:val="both"/>
        <w:rPr>
          <w:lang w:eastAsia="zh-CN"/>
        </w:rPr>
      </w:pPr>
    </w:p>
    <w:p w14:paraId="2DBACF97" w14:textId="3745F995" w:rsidR="00EE52A3" w:rsidRPr="00C9378F" w:rsidRDefault="00EE52A3" w:rsidP="00160A7D">
      <w:pPr>
        <w:autoSpaceDE w:val="0"/>
        <w:autoSpaceDN w:val="0"/>
        <w:spacing w:after="0"/>
        <w:jc w:val="both"/>
        <w:rPr>
          <w:lang w:eastAsia="zh-CN"/>
        </w:rPr>
      </w:pPr>
      <w:r w:rsidRPr="00C9378F">
        <w:rPr>
          <w:lang w:eastAsia="zh-CN"/>
        </w:rPr>
        <w:t>For SPS GC-PDSCH, the same UE behavior as for DG GC-PDSCH can apply and the UE can follow the indication in the DCI activating the SPS GC-PDSCH for enabling/disabling of a HARQ-ACK report.</w:t>
      </w:r>
    </w:p>
    <w:p w14:paraId="1284AC69" w14:textId="06D70579" w:rsidR="00EE52A3" w:rsidRPr="00C9378F" w:rsidRDefault="00EE52A3" w:rsidP="00160A7D">
      <w:pPr>
        <w:autoSpaceDE w:val="0"/>
        <w:autoSpaceDN w:val="0"/>
        <w:spacing w:after="0"/>
        <w:jc w:val="both"/>
        <w:rPr>
          <w:lang w:eastAsia="zh-CN"/>
        </w:rPr>
      </w:pPr>
    </w:p>
    <w:p w14:paraId="31470C5E" w14:textId="5818BDE7" w:rsidR="00EE52A3" w:rsidRPr="00C9378F" w:rsidRDefault="00EE52A3" w:rsidP="00EE52A3">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7</w:t>
      </w:r>
      <w:r w:rsidRPr="00C9378F">
        <w:rPr>
          <w:i/>
          <w:iCs/>
          <w:u w:val="single"/>
          <w:lang w:eastAsia="x-none"/>
        </w:rPr>
        <w:t xml:space="preserve">: There is no need to differentiate </w:t>
      </w:r>
      <w:r w:rsidRPr="00C9378F">
        <w:rPr>
          <w:i/>
          <w:iCs/>
          <w:u w:val="single"/>
          <w:lang w:eastAsia="zh-CN"/>
        </w:rPr>
        <w:t>SPS GC-PDSCH and DG GC-PDSCH regarding the DCI-based indication for enabling/disabling of a respective HARQ-ACK report</w:t>
      </w:r>
      <w:r w:rsidRPr="00C9378F">
        <w:rPr>
          <w:i/>
          <w:iCs/>
          <w:u w:val="single"/>
          <w:lang w:eastAsia="x-none"/>
        </w:rPr>
        <w:t>.</w:t>
      </w:r>
    </w:p>
    <w:p w14:paraId="4D81FC39" w14:textId="3C946F25" w:rsidR="00EE52A3" w:rsidRPr="00C9378F" w:rsidRDefault="00EE52A3" w:rsidP="00160A7D">
      <w:pPr>
        <w:autoSpaceDE w:val="0"/>
        <w:autoSpaceDN w:val="0"/>
        <w:spacing w:after="0"/>
        <w:jc w:val="both"/>
        <w:rPr>
          <w:lang w:eastAsia="zh-CN"/>
        </w:rPr>
      </w:pPr>
    </w:p>
    <w:p w14:paraId="52A04720" w14:textId="22B7E169" w:rsidR="00D56330" w:rsidRPr="00C9378F" w:rsidRDefault="00813714" w:rsidP="00160A7D">
      <w:pPr>
        <w:autoSpaceDE w:val="0"/>
        <w:autoSpaceDN w:val="0"/>
        <w:spacing w:after="0"/>
        <w:jc w:val="both"/>
        <w:rPr>
          <w:lang w:eastAsia="zh-CN"/>
        </w:rPr>
      </w:pPr>
      <w:r w:rsidRPr="00C9378F">
        <w:rPr>
          <w:lang w:eastAsia="zh-CN"/>
        </w:rPr>
        <w:t xml:space="preserve">Finally, as the configurations for enabling/disabling HARQ-ACK reports are UE-specific, there is no need for a UE that is configured for DCI-based enabling/disabling of a HARQ-ACK report to ignore the DCI indication. </w:t>
      </w:r>
      <w:r w:rsidR="008E2ED0" w:rsidRPr="00C9378F">
        <w:rPr>
          <w:lang w:eastAsia="zh-CN"/>
        </w:rPr>
        <w:t>Of course, if the UE is not configured for DCI-based enabling/disabling of a HARQ-ACK report, the UE ignores the corresponding indication by the DCI (this also relates to having a separate field, not a specific value of a field serving a different function, provide the indication for enabling/disabling).</w:t>
      </w:r>
      <w:r w:rsidR="00EE52A3" w:rsidRPr="00C9378F">
        <w:rPr>
          <w:lang w:eastAsia="zh-CN"/>
        </w:rPr>
        <w:t xml:space="preserve"> </w:t>
      </w:r>
    </w:p>
    <w:p w14:paraId="59E43BC9" w14:textId="6883D65E" w:rsidR="001C3342" w:rsidRPr="00C9378F" w:rsidRDefault="001C3342" w:rsidP="00AE5C6F">
      <w:pPr>
        <w:spacing w:after="0"/>
        <w:jc w:val="both"/>
        <w:rPr>
          <w:b/>
          <w:bCs/>
          <w:u w:val="single"/>
        </w:rPr>
      </w:pPr>
    </w:p>
    <w:p w14:paraId="7269BF74" w14:textId="77777777" w:rsidR="001C3342" w:rsidRPr="00C9378F" w:rsidRDefault="001C3342" w:rsidP="00335ADD">
      <w:pPr>
        <w:spacing w:after="0"/>
        <w:rPr>
          <w:lang w:eastAsia="ko-KR"/>
        </w:rPr>
      </w:pPr>
    </w:p>
    <w:p w14:paraId="4032F237" w14:textId="672242D4" w:rsidR="002F048E" w:rsidRPr="00C9378F" w:rsidRDefault="00FD7F54" w:rsidP="002F048E">
      <w:pPr>
        <w:pStyle w:val="Heading2"/>
        <w:spacing w:before="0" w:after="120"/>
        <w:rPr>
          <w:lang w:val="en-US" w:eastAsia="zh-CN"/>
        </w:rPr>
      </w:pPr>
      <w:r w:rsidRPr="00C9378F">
        <w:rPr>
          <w:lang w:val="en-US" w:eastAsia="zh-CN"/>
        </w:rPr>
        <w:t xml:space="preserve">  </w:t>
      </w:r>
      <w:r w:rsidR="00F646C6" w:rsidRPr="00C9378F">
        <w:rPr>
          <w:lang w:val="en-US" w:eastAsia="zh-CN"/>
        </w:rPr>
        <w:t xml:space="preserve">HARQ-ACK </w:t>
      </w:r>
      <w:r w:rsidR="002F048E" w:rsidRPr="00C9378F">
        <w:rPr>
          <w:lang w:val="en-US" w:eastAsia="zh-CN"/>
        </w:rPr>
        <w:t>codebook</w:t>
      </w:r>
      <w:r w:rsidR="003C0363">
        <w:rPr>
          <w:lang w:val="en-US" w:eastAsia="zh-CN"/>
        </w:rPr>
        <w:t>s</w:t>
      </w:r>
      <w:r w:rsidR="004E7514" w:rsidRPr="00C9378F">
        <w:rPr>
          <w:lang w:val="en-US" w:eastAsia="zh-CN"/>
        </w:rPr>
        <w:t xml:space="preserve"> </w:t>
      </w:r>
    </w:p>
    <w:p w14:paraId="283E56D8" w14:textId="59EAB732" w:rsidR="00533872" w:rsidRPr="00C9378F" w:rsidRDefault="008C4721" w:rsidP="00E57BC2">
      <w:pPr>
        <w:spacing w:after="0"/>
        <w:jc w:val="both"/>
        <w:rPr>
          <w:lang w:eastAsia="zh-CN"/>
        </w:rPr>
      </w:pPr>
      <w:r w:rsidRPr="00C9378F">
        <w:rPr>
          <w:lang w:eastAsia="zh-CN"/>
        </w:rPr>
        <w:t>In RAN1#10</w:t>
      </w:r>
      <w:r w:rsidR="00533872" w:rsidRPr="00C9378F">
        <w:rPr>
          <w:lang w:eastAsia="zh-CN"/>
        </w:rPr>
        <w:t>5</w:t>
      </w:r>
      <w:r w:rsidRPr="00C9378F">
        <w:rPr>
          <w:lang w:eastAsia="zh-CN"/>
        </w:rPr>
        <w:t xml:space="preserve">-e, </w:t>
      </w:r>
      <w:r w:rsidR="00533872" w:rsidRPr="00C9378F">
        <w:rPr>
          <w:lang w:eastAsia="zh-CN"/>
        </w:rPr>
        <w:t xml:space="preserve">the following was agreed. </w:t>
      </w:r>
    </w:p>
    <w:p w14:paraId="0D5145D9" w14:textId="77777777" w:rsidR="00533872" w:rsidRPr="00C9378F" w:rsidRDefault="00533872" w:rsidP="00E57BC2">
      <w:pPr>
        <w:spacing w:after="0"/>
        <w:jc w:val="both"/>
        <w:rPr>
          <w:lang w:eastAsia="zh-CN"/>
        </w:rPr>
      </w:pPr>
    </w:p>
    <w:p w14:paraId="54B1277D" w14:textId="77777777" w:rsidR="00533872" w:rsidRPr="00C9378F" w:rsidRDefault="00533872" w:rsidP="00533872">
      <w:pPr>
        <w:spacing w:after="0"/>
        <w:rPr>
          <w:rFonts w:cs="Times"/>
          <w:lang w:eastAsia="x-none"/>
        </w:rPr>
      </w:pPr>
      <w:r w:rsidRPr="00C9378F">
        <w:rPr>
          <w:rFonts w:cs="Times"/>
          <w:highlight w:val="green"/>
          <w:lang w:eastAsia="x-none"/>
        </w:rPr>
        <w:t>Agreement:</w:t>
      </w:r>
    </w:p>
    <w:p w14:paraId="2B44DB3A" w14:textId="77777777" w:rsidR="00533872" w:rsidRPr="00C9378F" w:rsidRDefault="00533872" w:rsidP="00C9378F">
      <w:pPr>
        <w:pStyle w:val="3GPPAgreements"/>
        <w:numPr>
          <w:ilvl w:val="0"/>
          <w:numId w:val="0"/>
        </w:numPr>
        <w:adjustRightInd/>
        <w:spacing w:after="0"/>
        <w:contextualSpacing/>
        <w:rPr>
          <w:rFonts w:ascii="Times" w:hAnsi="Times" w:cs="Times"/>
          <w:sz w:val="20"/>
          <w:szCs w:val="20"/>
        </w:rPr>
      </w:pPr>
      <w:r w:rsidRPr="00C9378F">
        <w:rPr>
          <w:rFonts w:ascii="Times" w:hAnsi="Times" w:cs="Times"/>
          <w:sz w:val="20"/>
          <w:szCs w:val="20"/>
        </w:rPr>
        <w:t>The signaling for URLLC feature can be reused to configure separate codebooks for unicast and multicast</w:t>
      </w:r>
      <w:r w:rsidRPr="00C9378F">
        <w:rPr>
          <w:rFonts w:ascii="Times" w:eastAsia="Times New Roman" w:hAnsi="Times" w:cs="Times"/>
          <w:sz w:val="20"/>
          <w:szCs w:val="20"/>
        </w:rPr>
        <w:t>, respectively</w:t>
      </w:r>
      <w:r w:rsidRPr="00C9378F">
        <w:rPr>
          <w:rFonts w:ascii="Times" w:hAnsi="Times" w:cs="Times"/>
          <w:sz w:val="20"/>
          <w:szCs w:val="20"/>
        </w:rPr>
        <w:t>, at least for the case of different priorities, at least for Type-2 HARQ codebook</w:t>
      </w:r>
    </w:p>
    <w:p w14:paraId="0B9AFA5E" w14:textId="77777777" w:rsidR="00533872" w:rsidRPr="00C9378F" w:rsidRDefault="00533872" w:rsidP="00533872">
      <w:pPr>
        <w:pStyle w:val="3GPPAgreements"/>
        <w:numPr>
          <w:ilvl w:val="0"/>
          <w:numId w:val="23"/>
        </w:numPr>
        <w:overflowPunct w:val="0"/>
        <w:adjustRightInd/>
        <w:snapToGrid/>
        <w:spacing w:after="0"/>
        <w:contextualSpacing/>
        <w:textAlignment w:val="baseline"/>
        <w:rPr>
          <w:rFonts w:ascii="Times" w:hAnsi="Times" w:cs="Times"/>
          <w:sz w:val="20"/>
          <w:szCs w:val="20"/>
        </w:rPr>
      </w:pPr>
      <w:r w:rsidRPr="00C9378F">
        <w:rPr>
          <w:rFonts w:ascii="Times" w:hAnsi="Times" w:cs="Times"/>
          <w:sz w:val="20"/>
          <w:szCs w:val="20"/>
        </w:rPr>
        <w:t>FFS: The case for the same priority.</w:t>
      </w:r>
    </w:p>
    <w:p w14:paraId="5383A7C3" w14:textId="77777777" w:rsidR="00533872" w:rsidRPr="00C9378F" w:rsidRDefault="00533872" w:rsidP="00533872">
      <w:pPr>
        <w:pStyle w:val="3GPPAgreements"/>
        <w:numPr>
          <w:ilvl w:val="0"/>
          <w:numId w:val="23"/>
        </w:numPr>
        <w:overflowPunct w:val="0"/>
        <w:adjustRightInd/>
        <w:snapToGrid/>
        <w:spacing w:after="0"/>
        <w:contextualSpacing/>
        <w:textAlignment w:val="baseline"/>
        <w:rPr>
          <w:rFonts w:ascii="Times" w:hAnsi="Times" w:cs="Times"/>
          <w:sz w:val="20"/>
          <w:szCs w:val="20"/>
        </w:rPr>
      </w:pPr>
      <w:r w:rsidRPr="00C9378F">
        <w:rPr>
          <w:rFonts w:ascii="Times" w:hAnsi="Times" w:cs="Times"/>
          <w:sz w:val="20"/>
          <w:szCs w:val="20"/>
        </w:rPr>
        <w:t>FFS: The case of Type-1 HARQ codebook</w:t>
      </w:r>
    </w:p>
    <w:p w14:paraId="7CC7C5D8" w14:textId="77777777" w:rsidR="00533872" w:rsidRPr="00C9378F" w:rsidRDefault="00533872" w:rsidP="00533872">
      <w:pPr>
        <w:pStyle w:val="3GPPAgreements"/>
        <w:numPr>
          <w:ilvl w:val="0"/>
          <w:numId w:val="23"/>
        </w:numPr>
        <w:overflowPunct w:val="0"/>
        <w:adjustRightInd/>
        <w:snapToGrid/>
        <w:spacing w:after="0"/>
        <w:contextualSpacing/>
        <w:textAlignment w:val="baseline"/>
        <w:rPr>
          <w:rFonts w:ascii="Times" w:hAnsi="Times" w:cs="Times"/>
          <w:sz w:val="20"/>
          <w:szCs w:val="20"/>
        </w:rPr>
      </w:pPr>
      <w:r w:rsidRPr="00C9378F">
        <w:rPr>
          <w:rFonts w:ascii="Times" w:hAnsi="Times" w:cs="Times"/>
          <w:sz w:val="20"/>
          <w:szCs w:val="20"/>
        </w:rPr>
        <w:t>FFS: Whether this applies to separate PUCCH transmissions only</w:t>
      </w:r>
    </w:p>
    <w:p w14:paraId="40C3E64D" w14:textId="27AFC956" w:rsidR="00533872" w:rsidRDefault="00533872" w:rsidP="00E57BC2">
      <w:pPr>
        <w:spacing w:after="0"/>
        <w:jc w:val="both"/>
        <w:rPr>
          <w:lang w:eastAsia="zh-CN"/>
        </w:rPr>
      </w:pPr>
    </w:p>
    <w:p w14:paraId="29344621" w14:textId="4972952B" w:rsidR="003508FD" w:rsidRDefault="00153E77" w:rsidP="00466E89">
      <w:pPr>
        <w:spacing w:after="0"/>
        <w:jc w:val="both"/>
      </w:pPr>
      <w:r>
        <w:rPr>
          <w:lang w:eastAsia="zh-CN"/>
        </w:rPr>
        <w:t xml:space="preserve">Separate </w:t>
      </w:r>
      <w:r w:rsidR="00C93DCD">
        <w:rPr>
          <w:lang w:eastAsia="zh-CN"/>
        </w:rPr>
        <w:t xml:space="preserve">Type-2 </w:t>
      </w:r>
      <w:r>
        <w:rPr>
          <w:lang w:eastAsia="zh-CN"/>
        </w:rPr>
        <w:t xml:space="preserve">codebook construction </w:t>
      </w:r>
      <w:r w:rsidR="00D90F9C">
        <w:rPr>
          <w:lang w:eastAsia="zh-CN"/>
        </w:rPr>
        <w:t>for</w:t>
      </w:r>
      <w:r w:rsidR="00C93DCD">
        <w:rPr>
          <w:lang w:eastAsia="zh-CN"/>
        </w:rPr>
        <w:t xml:space="preserve"> </w:t>
      </w:r>
      <w:r>
        <w:rPr>
          <w:lang w:eastAsia="zh-CN"/>
        </w:rPr>
        <w:t xml:space="preserve">multicast </w:t>
      </w:r>
      <w:r w:rsidR="00466E89">
        <w:rPr>
          <w:lang w:eastAsia="zh-CN"/>
        </w:rPr>
        <w:t xml:space="preserve">HARQ-ACK </w:t>
      </w:r>
      <w:r w:rsidR="00C93DCD">
        <w:rPr>
          <w:lang w:eastAsia="zh-CN"/>
        </w:rPr>
        <w:t xml:space="preserve">(e.g. </w:t>
      </w:r>
      <w:r w:rsidR="00466E89">
        <w:rPr>
          <w:lang w:eastAsia="zh-CN"/>
        </w:rPr>
        <w:t xml:space="preserve">for </w:t>
      </w:r>
      <w:r w:rsidR="00C93DCD">
        <w:rPr>
          <w:lang w:eastAsia="zh-CN"/>
        </w:rPr>
        <w:t xml:space="preserve">G-RNTI) </w:t>
      </w:r>
      <w:r>
        <w:rPr>
          <w:lang w:eastAsia="zh-CN"/>
        </w:rPr>
        <w:t xml:space="preserve">and unicast </w:t>
      </w:r>
      <w:r w:rsidR="00C93DCD">
        <w:rPr>
          <w:lang w:eastAsia="zh-CN"/>
        </w:rPr>
        <w:t xml:space="preserve">(e.g. </w:t>
      </w:r>
      <w:r w:rsidR="00466E89">
        <w:rPr>
          <w:lang w:eastAsia="zh-CN"/>
        </w:rPr>
        <w:t xml:space="preserve">for </w:t>
      </w:r>
      <w:r w:rsidR="00C93DCD">
        <w:rPr>
          <w:lang w:eastAsia="zh-CN"/>
        </w:rPr>
        <w:t xml:space="preserve">C-RNTI) </w:t>
      </w:r>
      <w:r w:rsidR="00D90F9C">
        <w:rPr>
          <w:lang w:eastAsia="zh-CN"/>
        </w:rPr>
        <w:t xml:space="preserve">HARQ-ACK is default </w:t>
      </w:r>
      <w:r>
        <w:rPr>
          <w:lang w:eastAsia="zh-CN"/>
        </w:rPr>
        <w:t xml:space="preserve">due to the </w:t>
      </w:r>
      <w:r w:rsidR="00DD56A4">
        <w:rPr>
          <w:lang w:eastAsia="zh-CN"/>
        </w:rPr>
        <w:t xml:space="preserve">separate </w:t>
      </w:r>
      <w:r>
        <w:rPr>
          <w:lang w:eastAsia="zh-CN"/>
        </w:rPr>
        <w:t>DAI settings</w:t>
      </w:r>
      <w:r w:rsidR="00D90F9C">
        <w:rPr>
          <w:lang w:eastAsia="zh-CN"/>
        </w:rPr>
        <w:t xml:space="preserve"> in respective DCI formats</w:t>
      </w:r>
      <w:r w:rsidR="00DD56A4">
        <w:rPr>
          <w:lang w:eastAsia="zh-CN"/>
        </w:rPr>
        <w:t xml:space="preserve">, </w:t>
      </w:r>
      <w:r>
        <w:rPr>
          <w:lang w:eastAsia="zh-CN"/>
        </w:rPr>
        <w:t xml:space="preserve">regardless of priority </w:t>
      </w:r>
      <w:r w:rsidR="00C93DCD">
        <w:rPr>
          <w:lang w:eastAsia="zh-CN"/>
        </w:rPr>
        <w:t>or</w:t>
      </w:r>
      <w:r>
        <w:rPr>
          <w:lang w:eastAsia="zh-CN"/>
        </w:rPr>
        <w:t xml:space="preserve"> of whether the two HARQ-ACK codebooks are multiplexed in a same PUCCH (or PUSCH)</w:t>
      </w:r>
      <w:r w:rsidR="00D90F9C">
        <w:rPr>
          <w:lang w:eastAsia="zh-CN"/>
        </w:rPr>
        <w:t>,</w:t>
      </w:r>
      <w:r>
        <w:rPr>
          <w:lang w:eastAsia="zh-CN"/>
        </w:rPr>
        <w:t xml:space="preserve"> in case of overlapping </w:t>
      </w:r>
      <w:r w:rsidR="00960086">
        <w:rPr>
          <w:lang w:eastAsia="zh-CN"/>
        </w:rPr>
        <w:t>and</w:t>
      </w:r>
      <w:r w:rsidR="00DD56A4">
        <w:rPr>
          <w:lang w:eastAsia="zh-CN"/>
        </w:rPr>
        <w:t xml:space="preserve"> </w:t>
      </w:r>
      <w:r w:rsidR="00960086">
        <w:rPr>
          <w:lang w:eastAsia="zh-CN"/>
        </w:rPr>
        <w:t>same priorities</w:t>
      </w:r>
      <w:r w:rsidR="00D90F9C">
        <w:rPr>
          <w:lang w:eastAsia="zh-CN"/>
        </w:rPr>
        <w:t xml:space="preserve">, </w:t>
      </w:r>
      <w:r>
        <w:rPr>
          <w:lang w:eastAsia="zh-CN"/>
        </w:rPr>
        <w:t xml:space="preserve">or in separate PUCCHs in case of </w:t>
      </w:r>
      <w:r w:rsidR="00960086">
        <w:rPr>
          <w:lang w:eastAsia="zh-CN"/>
        </w:rPr>
        <w:t>different priorities</w:t>
      </w:r>
      <w:r>
        <w:rPr>
          <w:lang w:eastAsia="zh-CN"/>
        </w:rPr>
        <w:t xml:space="preserve">. </w:t>
      </w:r>
      <w:r w:rsidR="00D90F9C">
        <w:rPr>
          <w:lang w:eastAsia="zh-CN"/>
        </w:rPr>
        <w:t>Therefore, the “</w:t>
      </w:r>
      <w:r w:rsidR="00D90F9C" w:rsidRPr="00C9378F">
        <w:rPr>
          <w:rFonts w:ascii="Times" w:hAnsi="Times" w:cs="Times"/>
        </w:rPr>
        <w:t>signaling for URLLC feature</w:t>
      </w:r>
      <w:r w:rsidR="00D90F9C">
        <w:rPr>
          <w:rFonts w:ascii="Times" w:hAnsi="Times" w:cs="Times"/>
        </w:rPr>
        <w:t xml:space="preserve">” in the above agreement </w:t>
      </w:r>
      <w:r w:rsidR="00466E89">
        <w:rPr>
          <w:rFonts w:ascii="Times" w:hAnsi="Times" w:cs="Times"/>
        </w:rPr>
        <w:t xml:space="preserve">is not needed </w:t>
      </w:r>
      <w:r w:rsidR="00D90F9C">
        <w:rPr>
          <w:rFonts w:ascii="Times" w:hAnsi="Times" w:cs="Times"/>
        </w:rPr>
        <w:t xml:space="preserve">as there cannot be specifications </w:t>
      </w:r>
      <w:r w:rsidR="00466E89">
        <w:rPr>
          <w:rFonts w:ascii="Times" w:hAnsi="Times" w:cs="Times"/>
        </w:rPr>
        <w:t>for</w:t>
      </w:r>
      <w:r w:rsidR="00D90F9C">
        <w:rPr>
          <w:rFonts w:ascii="Times" w:hAnsi="Times" w:cs="Times"/>
        </w:rPr>
        <w:t xml:space="preserve"> a joint HARQ-ACK codebook for multicast and unicast HARQ-ACK.</w:t>
      </w:r>
      <w:r w:rsidR="00466E89">
        <w:rPr>
          <w:rFonts w:ascii="Times" w:hAnsi="Times" w:cs="Times"/>
        </w:rPr>
        <w:t xml:space="preserve"> </w:t>
      </w:r>
      <w:r w:rsidR="00466E89" w:rsidRPr="00466E89">
        <w:t xml:space="preserve">However, as for unicast, a </w:t>
      </w:r>
      <w:proofErr w:type="spellStart"/>
      <w:r w:rsidR="00466E89" w:rsidRPr="00466E89">
        <w:rPr>
          <w:i/>
          <w:iCs/>
        </w:rPr>
        <w:t>pdsch</w:t>
      </w:r>
      <w:proofErr w:type="spellEnd"/>
      <w:r w:rsidR="00466E89" w:rsidRPr="00466E89">
        <w:rPr>
          <w:i/>
          <w:iCs/>
        </w:rPr>
        <w:t>-HARQ-ACK-</w:t>
      </w:r>
      <w:proofErr w:type="spellStart"/>
      <w:r w:rsidR="00466E89" w:rsidRPr="00466E89">
        <w:rPr>
          <w:i/>
          <w:iCs/>
        </w:rPr>
        <w:t>CodebookList</w:t>
      </w:r>
      <w:proofErr w:type="spellEnd"/>
      <w:r w:rsidR="00466E89" w:rsidRPr="00466E89">
        <w:rPr>
          <w:i/>
          <w:iCs/>
        </w:rPr>
        <w:t>-MBS</w:t>
      </w:r>
      <w:r w:rsidR="00466E89" w:rsidRPr="00466E89">
        <w:t xml:space="preserve"> can be provided for multicast in case of two priorities.</w:t>
      </w:r>
      <w:r w:rsidR="00466E89">
        <w:t xml:space="preserve"> </w:t>
      </w:r>
    </w:p>
    <w:p w14:paraId="3D95CD2F" w14:textId="77777777" w:rsidR="003508FD" w:rsidRDefault="003508FD" w:rsidP="00466E89">
      <w:pPr>
        <w:spacing w:after="0"/>
        <w:jc w:val="both"/>
      </w:pPr>
    </w:p>
    <w:p w14:paraId="09D5C910" w14:textId="4FDB8147" w:rsidR="00466E89" w:rsidRPr="00466E89" w:rsidRDefault="00466E89" w:rsidP="00466E89">
      <w:pPr>
        <w:spacing w:after="0"/>
        <w:jc w:val="both"/>
        <w:rPr>
          <w:lang w:eastAsia="zh-CN"/>
        </w:rPr>
      </w:pPr>
      <w:r w:rsidRPr="009E2ABB">
        <w:t xml:space="preserve">The unicast HARQ-ACK codebook types </w:t>
      </w:r>
      <w:r w:rsidR="00B85030" w:rsidRPr="009E2ABB">
        <w:t>of</w:t>
      </w:r>
      <w:r w:rsidRPr="009E2ABB">
        <w:t xml:space="preserve"> different priorities indicated by </w:t>
      </w:r>
      <w:proofErr w:type="spellStart"/>
      <w:r w:rsidRPr="009E2ABB">
        <w:rPr>
          <w:i/>
          <w:iCs/>
        </w:rPr>
        <w:t>pdsch</w:t>
      </w:r>
      <w:proofErr w:type="spellEnd"/>
      <w:r w:rsidRPr="009E2ABB">
        <w:rPr>
          <w:i/>
          <w:iCs/>
        </w:rPr>
        <w:t>-HARQ-ACK-</w:t>
      </w:r>
      <w:proofErr w:type="spellStart"/>
      <w:r w:rsidRPr="009E2ABB">
        <w:rPr>
          <w:i/>
          <w:iCs/>
        </w:rPr>
        <w:t>CodebookList</w:t>
      </w:r>
      <w:proofErr w:type="spellEnd"/>
      <w:r w:rsidRPr="009E2ABB">
        <w:t xml:space="preserve"> in Rel-16 are independent (e.g. any can be Type-1 or Type-2) and the same should apply for the</w:t>
      </w:r>
      <w:r w:rsidR="003508FD" w:rsidRPr="009E2ABB">
        <w:t xml:space="preserve"> </w:t>
      </w:r>
      <w:r w:rsidRPr="009E2ABB">
        <w:t>multicast HARQ-ACK codebook types</w:t>
      </w:r>
      <w:r w:rsidR="00B85030" w:rsidRPr="009E2ABB">
        <w:t xml:space="preserve"> of different priorities</w:t>
      </w:r>
      <w:r w:rsidRPr="009E2ABB">
        <w:t>.</w:t>
      </w:r>
      <w:r w:rsidR="003508FD" w:rsidRPr="009E2ABB">
        <w:t xml:space="preserve"> </w:t>
      </w:r>
      <w:r w:rsidRPr="009E2ABB">
        <w:rPr>
          <w:lang w:eastAsia="zh-CN"/>
        </w:rPr>
        <w:t xml:space="preserve">A next issue is whether there should be any </w:t>
      </w:r>
      <w:r w:rsidR="003508FD" w:rsidRPr="009E2ABB">
        <w:rPr>
          <w:lang w:eastAsia="zh-CN"/>
        </w:rPr>
        <w:t>dependence</w:t>
      </w:r>
      <w:r w:rsidRPr="009E2ABB">
        <w:rPr>
          <w:lang w:eastAsia="zh-CN"/>
        </w:rPr>
        <w:t xml:space="preserve"> between the </w:t>
      </w:r>
      <w:r w:rsidR="003508FD" w:rsidRPr="009E2ABB">
        <w:rPr>
          <w:lang w:eastAsia="zh-CN"/>
        </w:rPr>
        <w:t xml:space="preserve">unicast and </w:t>
      </w:r>
      <w:r w:rsidRPr="009E2ABB">
        <w:rPr>
          <w:lang w:eastAsia="zh-CN"/>
        </w:rPr>
        <w:t>multicast</w:t>
      </w:r>
      <w:r w:rsidR="003508FD" w:rsidRPr="009E2ABB">
        <w:rPr>
          <w:lang w:eastAsia="zh-CN"/>
        </w:rPr>
        <w:t xml:space="preserve"> </w:t>
      </w:r>
      <w:r w:rsidR="003508FD" w:rsidRPr="009E2ABB">
        <w:t xml:space="preserve">HARQ-ACK codebook types of same priority. </w:t>
      </w:r>
      <w:r w:rsidR="00B85030" w:rsidRPr="009E2ABB">
        <w:rPr>
          <w:lang w:eastAsia="zh-CN"/>
        </w:rPr>
        <w:t>The reason Type-1 HARQ-ACK codebook was introduced in Rel-15 was to support some specific cases in CA where scheduled cells have more than one scheduling cells and the schedulers of the scheduling cells cannot communicate in real time in order to appropriately set the DAI values</w:t>
      </w:r>
      <w:r w:rsidR="008F5E20" w:rsidRPr="009E2ABB">
        <w:rPr>
          <w:lang w:eastAsia="zh-CN"/>
        </w:rPr>
        <w:t xml:space="preserve"> for a Type-2 HARQ-ACK codebook</w:t>
      </w:r>
      <w:r w:rsidR="00B85030" w:rsidRPr="009E2ABB">
        <w:rPr>
          <w:lang w:eastAsia="zh-CN"/>
        </w:rPr>
        <w:t>. Otherwise, including single-cell operation, there is no reason for a network to configure a Type-1 HARQ-ACK codebook</w:t>
      </w:r>
      <w:r w:rsidR="008F5E20" w:rsidRPr="009E2ABB">
        <w:rPr>
          <w:lang w:eastAsia="zh-CN"/>
        </w:rPr>
        <w:t xml:space="preserve"> </w:t>
      </w:r>
      <w:r w:rsidR="00B85030" w:rsidRPr="009E2ABB">
        <w:rPr>
          <w:lang w:eastAsia="zh-CN"/>
        </w:rPr>
        <w:t>as the Type-2 HARQ-ACK codebook is substantially more efficient despite the DAI</w:t>
      </w:r>
      <w:r w:rsidR="008F5E20" w:rsidRPr="009E2ABB">
        <w:rPr>
          <w:lang w:eastAsia="zh-CN"/>
        </w:rPr>
        <w:t xml:space="preserve"> bits in the DCI format </w:t>
      </w:r>
      <w:r w:rsidR="00B85030" w:rsidRPr="009E2ABB">
        <w:rPr>
          <w:lang w:eastAsia="zh-CN"/>
        </w:rPr>
        <w:t>that ha</w:t>
      </w:r>
      <w:r w:rsidR="008F5E20" w:rsidRPr="009E2ABB">
        <w:rPr>
          <w:lang w:eastAsia="zh-CN"/>
        </w:rPr>
        <w:t>ve</w:t>
      </w:r>
      <w:r w:rsidR="00B85030" w:rsidRPr="009E2ABB">
        <w:rPr>
          <w:lang w:eastAsia="zh-CN"/>
        </w:rPr>
        <w:t xml:space="preserve"> practically no impact on PDCCH coverage or overhead. A likely deployment for a UE with both unicast and multicast services is CA operation for unicast while Rel-17 multicast is only for single cell operation.</w:t>
      </w:r>
      <w:r w:rsidR="002B27DA" w:rsidRPr="009E2ABB">
        <w:rPr>
          <w:lang w:eastAsia="zh-CN"/>
        </w:rPr>
        <w:t xml:space="preserve"> </w:t>
      </w:r>
      <w:r w:rsidR="00B85030" w:rsidRPr="009E2ABB">
        <w:rPr>
          <w:lang w:eastAsia="zh-CN"/>
        </w:rPr>
        <w:t>Therefore, there should be no dependence on the HARQ-ACK codebook types for unicast or multicast and there should be no dependence on the HARQ-ACK codebooks types for different priorities of a service type.</w:t>
      </w:r>
      <w:r w:rsidR="003C5F8B" w:rsidRPr="009E2ABB">
        <w:rPr>
          <w:lang w:eastAsia="zh-CN"/>
        </w:rPr>
        <w:t xml:space="preserve"> Also, due to the HARQ process sharing between unicast and multicast, if a Type-3 HARQ-ACK codebook is configured for unicast, there is no need to configure a HARQ-ACK codebook for multicast for an ACK/NACK feedback mode.</w:t>
      </w:r>
      <w:r w:rsidR="003C5F8B">
        <w:rPr>
          <w:lang w:eastAsia="zh-CN"/>
        </w:rPr>
        <w:t xml:space="preserve"> </w:t>
      </w:r>
    </w:p>
    <w:p w14:paraId="52557AE4" w14:textId="0BC7B744" w:rsidR="00B85030" w:rsidRDefault="00B85030" w:rsidP="00466E89">
      <w:pPr>
        <w:spacing w:after="0"/>
        <w:jc w:val="both"/>
        <w:rPr>
          <w:lang w:eastAsia="zh-CN"/>
        </w:rPr>
      </w:pPr>
    </w:p>
    <w:p w14:paraId="2F48CC6C" w14:textId="0F1A9D62" w:rsidR="007C437A" w:rsidRPr="007C437A" w:rsidRDefault="007C437A" w:rsidP="007C437A">
      <w:pPr>
        <w:spacing w:after="0"/>
        <w:jc w:val="both"/>
        <w:rPr>
          <w:b/>
          <w:bCs/>
          <w:u w:val="single"/>
        </w:rPr>
      </w:pPr>
      <w:r w:rsidRPr="007C437A">
        <w:rPr>
          <w:b/>
          <w:bCs/>
          <w:u w:val="single"/>
          <w:lang w:eastAsia="ko-KR"/>
        </w:rPr>
        <w:t xml:space="preserve">Proposal </w:t>
      </w:r>
      <w:r w:rsidR="00B235E9">
        <w:rPr>
          <w:b/>
          <w:bCs/>
          <w:u w:val="single"/>
          <w:lang w:eastAsia="ko-KR"/>
        </w:rPr>
        <w:t>4</w:t>
      </w:r>
      <w:r w:rsidRPr="007C437A">
        <w:rPr>
          <w:b/>
          <w:bCs/>
          <w:u w:val="single"/>
          <w:lang w:eastAsia="ko-KR"/>
        </w:rPr>
        <w:t xml:space="preserve">: </w:t>
      </w:r>
      <w:r>
        <w:rPr>
          <w:b/>
          <w:bCs/>
          <w:u w:val="single"/>
          <w:lang w:eastAsia="ko-KR"/>
        </w:rPr>
        <w:t>HARQ-ACK</w:t>
      </w:r>
      <w:r>
        <w:rPr>
          <w:b/>
          <w:bCs/>
          <w:u w:val="single"/>
        </w:rPr>
        <w:t xml:space="preserve"> codebook type configuration is separate for unicast and multicast, regardless of priority</w:t>
      </w:r>
      <w:r w:rsidRPr="007C437A">
        <w:rPr>
          <w:b/>
          <w:bCs/>
          <w:u w:val="single"/>
        </w:rPr>
        <w:t>.</w:t>
      </w:r>
    </w:p>
    <w:p w14:paraId="07CE72BD" w14:textId="26A6C5C4" w:rsidR="007C437A" w:rsidRDefault="007C437A" w:rsidP="00466E89">
      <w:pPr>
        <w:spacing w:after="0"/>
        <w:jc w:val="both"/>
        <w:rPr>
          <w:lang w:eastAsia="zh-CN"/>
        </w:rPr>
      </w:pPr>
    </w:p>
    <w:p w14:paraId="2DDBA099" w14:textId="2AE77CE7" w:rsidR="007C437A" w:rsidRPr="007C437A" w:rsidRDefault="007C437A" w:rsidP="00FD0223">
      <w:pPr>
        <w:spacing w:after="0"/>
        <w:ind w:right="-58"/>
        <w:jc w:val="both"/>
        <w:rPr>
          <w:b/>
          <w:bCs/>
          <w:u w:val="single"/>
        </w:rPr>
      </w:pPr>
      <w:r w:rsidRPr="007C437A">
        <w:rPr>
          <w:b/>
          <w:bCs/>
          <w:u w:val="single"/>
          <w:lang w:eastAsia="ko-KR"/>
        </w:rPr>
        <w:t xml:space="preserve">Proposal </w:t>
      </w:r>
      <w:r w:rsidR="00B235E9">
        <w:rPr>
          <w:b/>
          <w:bCs/>
          <w:u w:val="single"/>
          <w:lang w:eastAsia="ko-KR"/>
        </w:rPr>
        <w:t>5</w:t>
      </w:r>
      <w:r w:rsidRPr="007C437A">
        <w:rPr>
          <w:b/>
          <w:bCs/>
          <w:u w:val="single"/>
          <w:lang w:eastAsia="ko-KR"/>
        </w:rPr>
        <w:t>:</w:t>
      </w:r>
      <w:r w:rsidR="00FD0223">
        <w:rPr>
          <w:b/>
          <w:bCs/>
          <w:u w:val="single"/>
          <w:lang w:eastAsia="ko-KR"/>
        </w:rPr>
        <w:t xml:space="preserve"> </w:t>
      </w:r>
      <w:r w:rsidRPr="007C437A">
        <w:rPr>
          <w:b/>
          <w:bCs/>
          <w:u w:val="single"/>
          <w:lang w:eastAsia="ko-KR"/>
        </w:rPr>
        <w:t xml:space="preserve">A UE </w:t>
      </w:r>
      <w:r w:rsidR="00FD0223">
        <w:rPr>
          <w:b/>
          <w:bCs/>
          <w:u w:val="single"/>
          <w:lang w:eastAsia="ko-KR"/>
        </w:rPr>
        <w:t xml:space="preserve">is </w:t>
      </w:r>
      <w:r w:rsidR="003C5F8B">
        <w:rPr>
          <w:b/>
          <w:bCs/>
          <w:u w:val="single"/>
          <w:lang w:eastAsia="ko-KR"/>
        </w:rPr>
        <w:t>provided</w:t>
      </w:r>
      <w:r w:rsidR="00FD0223">
        <w:rPr>
          <w:b/>
          <w:bCs/>
          <w:u w:val="single"/>
          <w:lang w:eastAsia="ko-KR"/>
        </w:rPr>
        <w:t xml:space="preserve"> separate</w:t>
      </w:r>
      <w:r w:rsidRPr="007C437A">
        <w:rPr>
          <w:b/>
          <w:bCs/>
          <w:u w:val="single"/>
          <w:lang w:eastAsia="ko-KR"/>
        </w:rPr>
        <w:t xml:space="preserve"> </w:t>
      </w:r>
      <w:proofErr w:type="spellStart"/>
      <w:r w:rsidRPr="007C437A">
        <w:rPr>
          <w:b/>
          <w:bCs/>
          <w:i/>
          <w:iCs/>
          <w:u w:val="single"/>
        </w:rPr>
        <w:t>pdsch</w:t>
      </w:r>
      <w:proofErr w:type="spellEnd"/>
      <w:r w:rsidRPr="007C437A">
        <w:rPr>
          <w:b/>
          <w:bCs/>
          <w:i/>
          <w:iCs/>
          <w:u w:val="single"/>
        </w:rPr>
        <w:t>-HARQ-ACK-</w:t>
      </w:r>
      <w:proofErr w:type="spellStart"/>
      <w:r w:rsidRPr="007C437A">
        <w:rPr>
          <w:b/>
          <w:bCs/>
          <w:i/>
          <w:iCs/>
          <w:u w:val="single"/>
        </w:rPr>
        <w:t>CodebookList</w:t>
      </w:r>
      <w:proofErr w:type="spellEnd"/>
      <w:r w:rsidRPr="007C437A">
        <w:rPr>
          <w:b/>
          <w:bCs/>
          <w:u w:val="single"/>
        </w:rPr>
        <w:t xml:space="preserve"> fo</w:t>
      </w:r>
      <w:r w:rsidR="00FD0223">
        <w:rPr>
          <w:b/>
          <w:bCs/>
          <w:u w:val="single"/>
        </w:rPr>
        <w:t>r</w:t>
      </w:r>
      <w:r w:rsidRPr="007C437A">
        <w:rPr>
          <w:b/>
          <w:bCs/>
          <w:u w:val="single"/>
        </w:rPr>
        <w:t xml:space="preserve"> </w:t>
      </w:r>
      <w:r w:rsidR="003C5F8B">
        <w:rPr>
          <w:b/>
          <w:bCs/>
          <w:u w:val="single"/>
        </w:rPr>
        <w:t xml:space="preserve">unicast and </w:t>
      </w:r>
      <w:r w:rsidRPr="007C437A">
        <w:rPr>
          <w:b/>
          <w:bCs/>
          <w:u w:val="single"/>
        </w:rPr>
        <w:t>multicast (f</w:t>
      </w:r>
      <w:r w:rsidR="00FD0223">
        <w:rPr>
          <w:b/>
          <w:bCs/>
          <w:u w:val="single"/>
        </w:rPr>
        <w:t>or</w:t>
      </w:r>
      <w:r w:rsidRPr="007C437A">
        <w:rPr>
          <w:b/>
          <w:bCs/>
          <w:u w:val="single"/>
        </w:rPr>
        <w:t xml:space="preserve"> two priorities).</w:t>
      </w:r>
    </w:p>
    <w:p w14:paraId="66FDB37D" w14:textId="1BF7E8AD" w:rsidR="007C437A" w:rsidRDefault="007C437A" w:rsidP="00466E89">
      <w:pPr>
        <w:spacing w:after="0"/>
        <w:jc w:val="both"/>
        <w:rPr>
          <w:lang w:eastAsia="zh-CN"/>
        </w:rPr>
      </w:pPr>
    </w:p>
    <w:p w14:paraId="734342D1" w14:textId="77777777" w:rsidR="008F5E20" w:rsidRPr="00466E89" w:rsidRDefault="008F5E20" w:rsidP="00466E89">
      <w:pPr>
        <w:spacing w:after="0"/>
        <w:jc w:val="both"/>
        <w:rPr>
          <w:lang w:eastAsia="zh-CN"/>
        </w:rPr>
      </w:pPr>
    </w:p>
    <w:p w14:paraId="7C0AD013" w14:textId="502C738C" w:rsidR="00D722C9" w:rsidRPr="00C9378F" w:rsidRDefault="00425A0E" w:rsidP="00D722C9">
      <w:pPr>
        <w:spacing w:after="0"/>
        <w:jc w:val="both"/>
        <w:rPr>
          <w:lang w:eastAsia="zh-CN"/>
        </w:rPr>
      </w:pPr>
      <w:r>
        <w:rPr>
          <w:lang w:eastAsia="zh-CN"/>
        </w:rPr>
        <w:t>Type-2 HARQ-ACK codebook</w:t>
      </w:r>
      <w:r w:rsidR="008F5E20">
        <w:rPr>
          <w:lang w:eastAsia="zh-CN"/>
        </w:rPr>
        <w:t>s</w:t>
      </w:r>
      <w:r>
        <w:rPr>
          <w:lang w:eastAsia="zh-CN"/>
        </w:rPr>
        <w:t xml:space="preserve"> </w:t>
      </w:r>
      <w:r w:rsidR="008F5E20">
        <w:rPr>
          <w:lang w:eastAsia="zh-CN"/>
        </w:rPr>
        <w:t>associated with different G-RNTIs need to be separately constructed (</w:t>
      </w:r>
      <w:r>
        <w:rPr>
          <w:lang w:eastAsia="zh-CN"/>
        </w:rPr>
        <w:t xml:space="preserve">and </w:t>
      </w:r>
      <w:r w:rsidR="008F5E20">
        <w:rPr>
          <w:lang w:eastAsia="zh-CN"/>
        </w:rPr>
        <w:t xml:space="preserve">also be separately constructed from a unicast Type-2 HARQ-ACK codebook). For same priority, joint encoding can apply and the multicast Type-2 HARQ-ACK codebooks can be placed in ascending order of the G-RNTI, before or after the Type-2 HARQ-ACK codebook for unicast. </w:t>
      </w:r>
    </w:p>
    <w:p w14:paraId="0D0A4FF4" w14:textId="77777777" w:rsidR="008F5E20" w:rsidRDefault="008F5E20" w:rsidP="00335ADD">
      <w:pPr>
        <w:spacing w:after="0"/>
        <w:jc w:val="both"/>
        <w:rPr>
          <w:lang w:eastAsia="zh-CN"/>
        </w:rPr>
      </w:pPr>
    </w:p>
    <w:p w14:paraId="6B026A50" w14:textId="1F75D123" w:rsidR="00C60E06" w:rsidRDefault="001E2354" w:rsidP="00335ADD">
      <w:pPr>
        <w:spacing w:after="0"/>
        <w:jc w:val="both"/>
        <w:rPr>
          <w:b/>
          <w:bCs/>
          <w:u w:val="single"/>
          <w:lang w:eastAsia="ko-KR"/>
        </w:rPr>
      </w:pPr>
      <w:r w:rsidRPr="00C9378F">
        <w:rPr>
          <w:b/>
          <w:bCs/>
          <w:u w:val="single"/>
          <w:lang w:eastAsia="ko-KR"/>
        </w:rPr>
        <w:t xml:space="preserve">Proposal </w:t>
      </w:r>
      <w:r w:rsidR="00B235E9">
        <w:rPr>
          <w:b/>
          <w:bCs/>
          <w:u w:val="single"/>
          <w:lang w:eastAsia="ko-KR"/>
        </w:rPr>
        <w:t>6</w:t>
      </w:r>
      <w:r w:rsidRPr="00C9378F">
        <w:rPr>
          <w:b/>
          <w:bCs/>
          <w:u w:val="single"/>
          <w:lang w:eastAsia="ko-KR"/>
        </w:rPr>
        <w:t xml:space="preserve">: </w:t>
      </w:r>
      <w:r w:rsidR="00C60E06">
        <w:rPr>
          <w:b/>
          <w:bCs/>
          <w:u w:val="single"/>
          <w:lang w:eastAsia="ko-KR"/>
        </w:rPr>
        <w:t>For a same priority</w:t>
      </w:r>
      <w:r w:rsidR="003C0363">
        <w:rPr>
          <w:b/>
          <w:bCs/>
          <w:u w:val="single"/>
          <w:lang w:eastAsia="ko-KR"/>
        </w:rPr>
        <w:t xml:space="preserve"> and a same TRP</w:t>
      </w:r>
      <w:r w:rsidR="00C60E06">
        <w:rPr>
          <w:b/>
          <w:bCs/>
          <w:u w:val="single"/>
          <w:lang w:eastAsia="ko-KR"/>
        </w:rPr>
        <w:t xml:space="preserve">, </w:t>
      </w:r>
      <w:r w:rsidR="008F5E20">
        <w:rPr>
          <w:b/>
          <w:bCs/>
          <w:u w:val="single"/>
          <w:lang w:eastAsia="ko-KR"/>
        </w:rPr>
        <w:t xml:space="preserve">Type-2 HARQ-ACK codebooks for multicast are placed </w:t>
      </w:r>
      <w:r w:rsidR="00C60E06">
        <w:rPr>
          <w:b/>
          <w:bCs/>
          <w:u w:val="single"/>
          <w:lang w:eastAsia="ko-KR"/>
        </w:rPr>
        <w:t xml:space="preserve">in ascending order of a corresponding G-RNTI after a Type-2 HARQ-ACK codebook for unicast and are </w:t>
      </w:r>
      <w:r w:rsidR="008F5E20">
        <w:rPr>
          <w:b/>
          <w:bCs/>
          <w:u w:val="single"/>
          <w:lang w:eastAsia="ko-KR"/>
        </w:rPr>
        <w:t>jointly coded</w:t>
      </w:r>
      <w:r w:rsidR="00C60E06">
        <w:rPr>
          <w:b/>
          <w:bCs/>
          <w:u w:val="single"/>
          <w:lang w:eastAsia="ko-KR"/>
        </w:rPr>
        <w:t>.</w:t>
      </w:r>
    </w:p>
    <w:p w14:paraId="78BAA68B" w14:textId="2B94118B" w:rsidR="00B34A2F" w:rsidRPr="00C9378F" w:rsidRDefault="00B34A2F" w:rsidP="00335ADD">
      <w:pPr>
        <w:spacing w:after="0"/>
        <w:jc w:val="both"/>
        <w:rPr>
          <w:b/>
          <w:bCs/>
          <w:u w:val="single"/>
        </w:rPr>
      </w:pPr>
    </w:p>
    <w:p w14:paraId="6A71BC76" w14:textId="77777777" w:rsidR="00B34A2F" w:rsidRPr="00C9378F" w:rsidRDefault="00B34A2F" w:rsidP="00335ADD">
      <w:pPr>
        <w:spacing w:after="0"/>
        <w:jc w:val="both"/>
        <w:rPr>
          <w:b/>
          <w:bCs/>
          <w:u w:val="single"/>
        </w:rPr>
      </w:pPr>
    </w:p>
    <w:p w14:paraId="3726156E" w14:textId="70C32338" w:rsidR="002F048E" w:rsidRPr="008C29C4" w:rsidRDefault="00FD7F54" w:rsidP="002F048E">
      <w:pPr>
        <w:pStyle w:val="Heading2"/>
        <w:numPr>
          <w:ilvl w:val="2"/>
          <w:numId w:val="11"/>
        </w:numPr>
        <w:spacing w:before="0" w:after="120"/>
        <w:rPr>
          <w:sz w:val="22"/>
          <w:szCs w:val="14"/>
          <w:lang w:val="en-US" w:eastAsia="zh-CN"/>
        </w:rPr>
      </w:pPr>
      <w:r w:rsidRPr="008C29C4">
        <w:rPr>
          <w:rFonts w:eastAsiaTheme="minorEastAsia"/>
          <w:sz w:val="22"/>
          <w:szCs w:val="14"/>
          <w:lang w:val="en-US" w:eastAsia="ko-KR"/>
        </w:rPr>
        <w:t xml:space="preserve">   </w:t>
      </w:r>
      <w:r w:rsidR="004E7514" w:rsidRPr="008C29C4">
        <w:rPr>
          <w:rFonts w:eastAsiaTheme="minorEastAsia"/>
          <w:sz w:val="22"/>
          <w:szCs w:val="14"/>
          <w:lang w:val="en-US" w:eastAsia="ko-KR"/>
        </w:rPr>
        <w:t xml:space="preserve">Optimizations </w:t>
      </w:r>
      <w:r w:rsidR="006F2A7E" w:rsidRPr="008C29C4">
        <w:rPr>
          <w:rFonts w:eastAsiaTheme="minorEastAsia"/>
          <w:sz w:val="22"/>
          <w:szCs w:val="14"/>
          <w:lang w:val="en-US" w:eastAsia="ko-KR"/>
        </w:rPr>
        <w:t>for</w:t>
      </w:r>
      <w:r w:rsidR="004E7514" w:rsidRPr="008C29C4">
        <w:rPr>
          <w:rFonts w:eastAsiaTheme="minorEastAsia"/>
          <w:sz w:val="22"/>
          <w:szCs w:val="14"/>
          <w:lang w:val="en-US" w:eastAsia="ko-KR"/>
        </w:rPr>
        <w:t xml:space="preserve"> </w:t>
      </w:r>
      <w:r w:rsidR="002F048E" w:rsidRPr="008C29C4">
        <w:rPr>
          <w:rFonts w:eastAsiaTheme="minorEastAsia"/>
          <w:sz w:val="22"/>
          <w:szCs w:val="14"/>
          <w:lang w:val="en-US" w:eastAsia="ko-KR"/>
        </w:rPr>
        <w:t xml:space="preserve">Type-1 HARQ-ACK codebook </w:t>
      </w:r>
    </w:p>
    <w:p w14:paraId="7FDF724F" w14:textId="2A796A46" w:rsidR="004D6D89" w:rsidRDefault="009925CE" w:rsidP="00F47278">
      <w:pPr>
        <w:spacing w:after="0"/>
        <w:jc w:val="both"/>
        <w:rPr>
          <w:lang w:eastAsia="x-none"/>
        </w:rPr>
      </w:pPr>
      <w:r w:rsidRPr="00C9378F">
        <w:rPr>
          <w:lang w:eastAsia="x-none"/>
        </w:rPr>
        <w:t xml:space="preserve">For the Type-1 HARQ-ACK codebook, </w:t>
      </w:r>
      <w:r w:rsidR="004D6D89">
        <w:rPr>
          <w:lang w:eastAsia="x-none"/>
        </w:rPr>
        <w:t>the following was agreed in RAN1#105-e.</w:t>
      </w:r>
    </w:p>
    <w:p w14:paraId="0EEEB60E" w14:textId="76CAFA85" w:rsidR="004D6D89" w:rsidRDefault="004D6D89" w:rsidP="00F47278">
      <w:pPr>
        <w:spacing w:after="0"/>
        <w:jc w:val="both"/>
        <w:rPr>
          <w:lang w:eastAsia="x-none"/>
        </w:rPr>
      </w:pPr>
    </w:p>
    <w:p w14:paraId="30FE9876" w14:textId="77777777" w:rsidR="004D6D89" w:rsidRPr="00F96985" w:rsidRDefault="004D6D89" w:rsidP="004D6D89">
      <w:pPr>
        <w:spacing w:after="0"/>
        <w:rPr>
          <w:rFonts w:cs="Times"/>
          <w:lang w:eastAsia="x-none"/>
        </w:rPr>
      </w:pPr>
      <w:r w:rsidRPr="00F96985">
        <w:rPr>
          <w:rFonts w:cs="Times"/>
          <w:highlight w:val="green"/>
          <w:lang w:eastAsia="x-none"/>
        </w:rPr>
        <w:t>Agreement:</w:t>
      </w:r>
    </w:p>
    <w:p w14:paraId="322BB6E4" w14:textId="77777777" w:rsidR="004D6D89" w:rsidRPr="00F96985" w:rsidRDefault="004D6D89" w:rsidP="004D6D89">
      <w:pPr>
        <w:spacing w:after="0"/>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5214225E" w14:textId="77777777" w:rsidR="004D6D89" w:rsidRPr="00F96985" w:rsidRDefault="004D6D89" w:rsidP="004D6D89">
      <w:pPr>
        <w:pStyle w:val="ListParagraph"/>
        <w:numPr>
          <w:ilvl w:val="0"/>
          <w:numId w:val="25"/>
        </w:numPr>
        <w:overflowPunct w:val="0"/>
        <w:autoSpaceDE w:val="0"/>
        <w:autoSpaceDN w:val="0"/>
        <w:adjustRightInd w:val="0"/>
        <w:spacing w:after="0"/>
        <w:textAlignment w:val="baseline"/>
        <w:rPr>
          <w:rFonts w:cs="Times"/>
          <w:lang w:eastAsia="zh-CN"/>
        </w:rPr>
      </w:pPr>
      <w:r w:rsidRPr="00F96985">
        <w:rPr>
          <w:rFonts w:cs="Times"/>
          <w:lang w:eastAsia="zh-CN"/>
        </w:rPr>
        <w:t>Alt 1:</w:t>
      </w:r>
    </w:p>
    <w:p w14:paraId="69774C4F" w14:textId="73E67A2B" w:rsidR="004D6D89" w:rsidRPr="00F96985" w:rsidRDefault="004D6D89" w:rsidP="004D6D89">
      <w:pPr>
        <w:pStyle w:val="ListParagraph"/>
        <w:numPr>
          <w:ilvl w:val="1"/>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w:t>
      </w:r>
      <w:r>
        <w:rPr>
          <w:rFonts w:eastAsia="Times New Roman" w:cs="Times"/>
          <w:lang w:eastAsia="zh-CN"/>
        </w:rPr>
        <w:t>multicast</w:t>
      </w:r>
      <w:r w:rsidRPr="00F96985">
        <w:rPr>
          <w:rFonts w:eastAsia="Times New Roman" w:cs="Times"/>
          <w:lang w:eastAsia="zh-CN"/>
        </w:rPr>
        <w:t xml:space="preserve">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20B75C93" w14:textId="435CEF0B" w:rsidR="004D6D89" w:rsidRPr="00F96985" w:rsidRDefault="004D6D89" w:rsidP="004D6D89">
      <w:pPr>
        <w:pStyle w:val="ListParagraph"/>
        <w:numPr>
          <w:ilvl w:val="1"/>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35674021" w14:textId="4D5CB115" w:rsidR="004D6D89" w:rsidRPr="00F96985" w:rsidRDefault="004D6D89" w:rsidP="004D6D89">
      <w:pPr>
        <w:pStyle w:val="ListParagraph"/>
        <w:numPr>
          <w:ilvl w:val="1"/>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55140BD4" w14:textId="294C9949" w:rsidR="004D6D89" w:rsidRPr="00F96985" w:rsidRDefault="004D6D89" w:rsidP="004D6D89">
      <w:pPr>
        <w:pStyle w:val="ListParagraph"/>
        <w:numPr>
          <w:ilvl w:val="0"/>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7D1695AF" w14:textId="77777777" w:rsidR="004D6D89" w:rsidRPr="00F96985" w:rsidRDefault="004D6D89" w:rsidP="004D6D89">
      <w:pPr>
        <w:pStyle w:val="ListParagraph"/>
        <w:numPr>
          <w:ilvl w:val="0"/>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C2C8B58" w14:textId="77777777" w:rsidR="004D6D89" w:rsidRDefault="004D6D89" w:rsidP="00F47278">
      <w:pPr>
        <w:spacing w:after="0"/>
        <w:jc w:val="both"/>
        <w:rPr>
          <w:lang w:eastAsia="x-none"/>
        </w:rPr>
      </w:pPr>
    </w:p>
    <w:p w14:paraId="17404937" w14:textId="05E4E8C9" w:rsidR="009351F8" w:rsidRDefault="004D6D89" w:rsidP="00FD0223">
      <w:pPr>
        <w:spacing w:after="0"/>
        <w:jc w:val="both"/>
        <w:rPr>
          <w:lang w:eastAsia="x-none"/>
        </w:rPr>
      </w:pPr>
      <w:r>
        <w:rPr>
          <w:lang w:eastAsia="x-none"/>
        </w:rPr>
        <w:t>The motivation for Alt 1 is that, i</w:t>
      </w:r>
      <w:r w:rsidR="00F47278" w:rsidRPr="00C9378F">
        <w:rPr>
          <w:lang w:eastAsia="x-none"/>
        </w:rPr>
        <w:t>n th</w:t>
      </w:r>
      <w:r>
        <w:rPr>
          <w:lang w:eastAsia="x-none"/>
        </w:rPr>
        <w:t>eory</w:t>
      </w:r>
      <w:r w:rsidR="00F47278" w:rsidRPr="00C9378F">
        <w:rPr>
          <w:lang w:eastAsia="x-none"/>
        </w:rPr>
        <w:t>,</w:t>
      </w:r>
      <w:r w:rsidR="00C6677E" w:rsidRPr="00C9378F">
        <w:rPr>
          <w:lang w:eastAsia="x-none"/>
        </w:rPr>
        <w:t xml:space="preserve"> </w:t>
      </w:r>
      <w:r>
        <w:rPr>
          <w:lang w:eastAsia="x-none"/>
        </w:rPr>
        <w:t xml:space="preserve">it </w:t>
      </w:r>
      <w:r w:rsidR="00610184" w:rsidRPr="00C9378F">
        <w:rPr>
          <w:lang w:eastAsia="x-none"/>
        </w:rPr>
        <w:t>that</w:t>
      </w:r>
      <w:r w:rsidR="00C6677E" w:rsidRPr="00C9378F">
        <w:rPr>
          <w:lang w:eastAsia="x-none"/>
        </w:rPr>
        <w:t xml:space="preserve"> can</w:t>
      </w:r>
      <w:r w:rsidR="00F47278" w:rsidRPr="00C9378F">
        <w:rPr>
          <w:lang w:eastAsia="x-none"/>
        </w:rPr>
        <w:t xml:space="preserve"> </w:t>
      </w:r>
      <w:r w:rsidR="00C6677E" w:rsidRPr="00C9378F">
        <w:rPr>
          <w:lang w:eastAsia="x-none"/>
        </w:rPr>
        <w:t>reduce the Type-1 HARQ-ACK codebook size</w:t>
      </w:r>
      <w:r w:rsidR="00F47278" w:rsidRPr="00C9378F">
        <w:rPr>
          <w:lang w:eastAsia="x-none"/>
        </w:rPr>
        <w:t>.</w:t>
      </w:r>
      <w:r w:rsidR="00C6677E" w:rsidRPr="00C9378F">
        <w:rPr>
          <w:lang w:eastAsia="x-none"/>
        </w:rPr>
        <w:t xml:space="preserve"> </w:t>
      </w:r>
      <w:r w:rsidR="00F47278" w:rsidRPr="00C9378F">
        <w:rPr>
          <w:lang w:eastAsia="x-none"/>
        </w:rPr>
        <w:t>I</w:t>
      </w:r>
      <w:r w:rsidR="00C6677E" w:rsidRPr="00C9378F">
        <w:rPr>
          <w:lang w:eastAsia="x-none"/>
        </w:rPr>
        <w:t>n practice</w:t>
      </w:r>
      <w:r w:rsidR="00F47278" w:rsidRPr="00C9378F">
        <w:rPr>
          <w:lang w:eastAsia="x-none"/>
        </w:rPr>
        <w:t>,</w:t>
      </w:r>
      <w:r w:rsidR="00C6677E" w:rsidRPr="00C9378F">
        <w:rPr>
          <w:lang w:eastAsia="x-none"/>
        </w:rPr>
        <w:t xml:space="preserve"> </w:t>
      </w:r>
      <w:r>
        <w:rPr>
          <w:lang w:eastAsia="x-none"/>
        </w:rPr>
        <w:t xml:space="preserve">such optimization is either irrelevant or marginal while the impact on the specifications is material. Alt. 2 follows the Rel-16 design, when the </w:t>
      </w:r>
      <w:r w:rsidR="008C29C4" w:rsidRPr="00C06B59">
        <w:rPr>
          <w:rFonts w:eastAsia="Gulim"/>
          <w:lang w:val="en-GB"/>
        </w:rPr>
        <w:t>UE is configured to monitor PDCCH for DCI format 1_1 and DCI format 1_2</w:t>
      </w:r>
      <w:r w:rsidR="008C29C4">
        <w:rPr>
          <w:rFonts w:eastAsia="Gulim"/>
          <w:lang w:val="en-GB"/>
        </w:rPr>
        <w:t>,</w:t>
      </w:r>
      <w:r w:rsidR="008C29C4" w:rsidRPr="00C06B59">
        <w:rPr>
          <w:rFonts w:eastAsia="Gulim"/>
          <w:lang w:val="en-GB"/>
        </w:rPr>
        <w:t xml:space="preserve"> </w:t>
      </w:r>
      <w:r>
        <w:rPr>
          <w:lang w:eastAsia="x-none"/>
        </w:rPr>
        <w:t>and is directly applicable.</w:t>
      </w:r>
      <w:r w:rsidR="008C29C4">
        <w:rPr>
          <w:lang w:eastAsia="x-none"/>
        </w:rPr>
        <w:t xml:space="preserve"> For example, the </w:t>
      </w:r>
      <w:r w:rsidR="008C29C4" w:rsidRPr="00780CE1">
        <w:rPr>
          <w:color w:val="FF0000"/>
          <w:lang w:eastAsia="x-none"/>
        </w:rPr>
        <w:t>following</w:t>
      </w:r>
      <w:r w:rsidR="008C29C4">
        <w:rPr>
          <w:lang w:eastAsia="x-none"/>
        </w:rPr>
        <w:t xml:space="preserve"> is a possible </w:t>
      </w:r>
      <w:r w:rsidR="001D2AD4">
        <w:rPr>
          <w:lang w:eastAsia="x-none"/>
        </w:rPr>
        <w:t xml:space="preserve">generic </w:t>
      </w:r>
      <w:r w:rsidR="008C29C4">
        <w:rPr>
          <w:lang w:eastAsia="x-none"/>
        </w:rPr>
        <w:t>specification impact for Alt. 2</w:t>
      </w:r>
      <w:r w:rsidR="009351F8">
        <w:rPr>
          <w:lang w:eastAsia="x-none"/>
        </w:rPr>
        <w:t xml:space="preserve"> (assuming for simplicity a single G-RNTI or a same </w:t>
      </w:r>
      <w:r w:rsidR="009351F8" w:rsidRPr="00C06B59">
        <w:rPr>
          <w:rFonts w:eastAsia="Gulim"/>
          <w:i/>
          <w:iCs/>
          <w:lang w:val="en-GB"/>
        </w:rPr>
        <w:t>dl-</w:t>
      </w:r>
      <w:proofErr w:type="spellStart"/>
      <w:r w:rsidR="009351F8" w:rsidRPr="00C06B59">
        <w:rPr>
          <w:rFonts w:eastAsia="Gulim"/>
          <w:i/>
          <w:iCs/>
          <w:lang w:val="en-GB"/>
        </w:rPr>
        <w:t>DataToUL</w:t>
      </w:r>
      <w:proofErr w:type="spellEnd"/>
      <w:r w:rsidR="009351F8" w:rsidRPr="00C06B59">
        <w:rPr>
          <w:rFonts w:eastAsia="Gulim"/>
          <w:i/>
          <w:iCs/>
          <w:lang w:val="en-GB"/>
        </w:rPr>
        <w:t>-ACK</w:t>
      </w:r>
      <w:r w:rsidR="009351F8">
        <w:rPr>
          <w:rFonts w:eastAsia="Gulim"/>
          <w:i/>
          <w:iCs/>
          <w:lang w:val="en-GB"/>
        </w:rPr>
        <w:t>-MBS</w:t>
      </w:r>
      <w:r w:rsidR="009351F8">
        <w:rPr>
          <w:lang w:eastAsia="x-none"/>
        </w:rPr>
        <w:t xml:space="preserve"> for all G-RNTIs – a generalization is trivial in case of more than one </w:t>
      </w:r>
      <w:r w:rsidR="009351F8" w:rsidRPr="00C06B59">
        <w:rPr>
          <w:rFonts w:eastAsia="Gulim"/>
          <w:i/>
          <w:iCs/>
          <w:lang w:val="en-GB"/>
        </w:rPr>
        <w:t>dl-</w:t>
      </w:r>
      <w:proofErr w:type="spellStart"/>
      <w:r w:rsidR="009351F8" w:rsidRPr="00C06B59">
        <w:rPr>
          <w:rFonts w:eastAsia="Gulim"/>
          <w:i/>
          <w:iCs/>
          <w:lang w:val="en-GB"/>
        </w:rPr>
        <w:t>DataToUL</w:t>
      </w:r>
      <w:proofErr w:type="spellEnd"/>
      <w:r w:rsidR="009351F8" w:rsidRPr="00C06B59">
        <w:rPr>
          <w:rFonts w:eastAsia="Gulim"/>
          <w:i/>
          <w:iCs/>
          <w:lang w:val="en-GB"/>
        </w:rPr>
        <w:t>-ACK</w:t>
      </w:r>
      <w:r w:rsidR="009351F8">
        <w:rPr>
          <w:rFonts w:eastAsia="Gulim"/>
          <w:i/>
          <w:iCs/>
          <w:lang w:val="en-GB"/>
        </w:rPr>
        <w:t>-MBS</w:t>
      </w:r>
      <w:r w:rsidR="009351F8">
        <w:rPr>
          <w:lang w:eastAsia="x-none"/>
        </w:rPr>
        <w:t xml:space="preserve"> for different G-RNTIs).</w:t>
      </w:r>
    </w:p>
    <w:p w14:paraId="39C31BEB" w14:textId="77777777" w:rsidR="00B235E9" w:rsidRDefault="00B235E9" w:rsidP="00FD0223">
      <w:pPr>
        <w:spacing w:after="0"/>
        <w:jc w:val="both"/>
        <w:rPr>
          <w:lang w:eastAsia="x-none"/>
        </w:rPr>
      </w:pPr>
    </w:p>
    <w:tbl>
      <w:tblPr>
        <w:tblStyle w:val="TableGrid"/>
        <w:tblW w:w="4994" w:type="pct"/>
        <w:tblLook w:val="04A0" w:firstRow="1" w:lastRow="0" w:firstColumn="1" w:lastColumn="0" w:noHBand="0" w:noVBand="1"/>
      </w:tblPr>
      <w:tblGrid>
        <w:gridCol w:w="9730"/>
      </w:tblGrid>
      <w:tr w:rsidR="009351F8" w:rsidRPr="00582022" w14:paraId="3AF562A7" w14:textId="77777777" w:rsidTr="00DF30B9">
        <w:tc>
          <w:tcPr>
            <w:tcW w:w="5000" w:type="pct"/>
          </w:tcPr>
          <w:p w14:paraId="7173F760" w14:textId="77777777" w:rsidR="009351F8" w:rsidRPr="00B916EC" w:rsidRDefault="009351F8" w:rsidP="009351F8">
            <w:pPr>
              <w:pStyle w:val="Heading4"/>
              <w:numPr>
                <w:ilvl w:val="0"/>
                <w:numId w:val="0"/>
              </w:numPr>
              <w:ind w:left="864" w:hanging="864"/>
              <w:outlineLvl w:val="3"/>
            </w:pPr>
            <w:bookmarkStart w:id="7" w:name="_Ref505248562"/>
            <w:bookmarkStart w:id="8" w:name="_Toc12021470"/>
            <w:bookmarkStart w:id="9" w:name="_Toc20311582"/>
            <w:bookmarkStart w:id="10" w:name="_Toc26719407"/>
            <w:bookmarkStart w:id="11" w:name="_Toc29894840"/>
            <w:bookmarkStart w:id="12" w:name="_Toc29899139"/>
            <w:bookmarkStart w:id="13" w:name="_Toc29899557"/>
            <w:bookmarkStart w:id="14" w:name="_Toc29917294"/>
            <w:bookmarkStart w:id="15" w:name="_Toc36498168"/>
            <w:bookmarkStart w:id="16" w:name="_Toc45699194"/>
            <w:bookmarkStart w:id="17" w:name="_Toc74762933"/>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7"/>
            <w:bookmarkEnd w:id="8"/>
            <w:bookmarkEnd w:id="9"/>
            <w:bookmarkEnd w:id="10"/>
            <w:bookmarkEnd w:id="11"/>
            <w:bookmarkEnd w:id="12"/>
            <w:bookmarkEnd w:id="13"/>
            <w:bookmarkEnd w:id="14"/>
            <w:bookmarkEnd w:id="15"/>
            <w:bookmarkEnd w:id="16"/>
            <w:bookmarkEnd w:id="17"/>
          </w:p>
          <w:p w14:paraId="08E614F1" w14:textId="77777777" w:rsidR="009351F8" w:rsidRPr="00C06B59" w:rsidRDefault="009351F8" w:rsidP="00DB697F">
            <w:pPr>
              <w:spacing w:after="120"/>
              <w:rPr>
                <w:rFonts w:cs="Arial"/>
                <w:lang w:eastAsia="zh-CN"/>
              </w:rPr>
            </w:pPr>
            <w:r w:rsidRPr="00C06B59">
              <w:rPr>
                <w:lang w:eastAsia="zh-CN"/>
              </w:rPr>
              <w:t xml:space="preserve">For a serving cell </w:t>
            </w:r>
            <m:oMath>
              <m:r>
                <w:rPr>
                  <w:rFonts w:ascii="Cambria Math" w:hAnsi="Cambria Math"/>
                </w:rPr>
                <m:t>c</m:t>
              </m:r>
            </m:oMath>
            <w:r w:rsidRPr="00C06B59">
              <w:rPr>
                <w:lang w:eastAsia="zh-CN"/>
              </w:rPr>
              <w:t xml:space="preserve">, an active DL BWP, and an active UL BWP, as described </w:t>
            </w:r>
            <w:r>
              <w:rPr>
                <w:lang w:eastAsia="zh-CN"/>
              </w:rPr>
              <w:t>in clause</w:t>
            </w:r>
            <w:r w:rsidRPr="00C06B59">
              <w:rPr>
                <w:lang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eastAsia="zh-CN"/>
              </w:rPr>
              <w:t xml:space="preserve">serving cell </w:t>
            </w:r>
            <m:oMath>
              <m:r>
                <w:rPr>
                  <w:rFonts w:ascii="Cambria Math" w:hAnsi="Cambria Math"/>
                </w:rPr>
                <m:t>c</m:t>
              </m:r>
            </m:oMath>
            <w:r w:rsidRPr="00C06B59">
              <w:rPr>
                <w:lang w:eastAsia="zh-CN"/>
              </w:rPr>
              <w:t xml:space="preserve"> is deactivated, the UE uses as the active DL BWP </w:t>
            </w:r>
            <w:r w:rsidRPr="00C06B59">
              <w:t xml:space="preserve">for determining the </w:t>
            </w:r>
            <w:r w:rsidRPr="00C06B59">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DBE06C9" w14:textId="77777777" w:rsidR="009351F8" w:rsidRPr="00C06B59" w:rsidRDefault="009351F8" w:rsidP="00DB697F">
            <w:pPr>
              <w:pStyle w:val="B1"/>
              <w:spacing w:after="120"/>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eastAsia="zh-CN"/>
              </w:rPr>
              <w:t>U</w:t>
            </w:r>
            <w:r w:rsidRPr="00C06B59">
              <w:rPr>
                <w:rFonts w:hint="eastAsia"/>
                <w:lang w:eastAsia="zh-CN"/>
              </w:rPr>
              <w:t>L BWP</w:t>
            </w:r>
          </w:p>
          <w:p w14:paraId="7E1757C9" w14:textId="77777777" w:rsidR="009351F8" w:rsidRPr="00AE44D6" w:rsidRDefault="009351F8" w:rsidP="00DB697F">
            <w:pPr>
              <w:pStyle w:val="B2"/>
              <w:spacing w:after="120"/>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608FA324" w14:textId="77777777" w:rsidR="009351F8" w:rsidRPr="00C06B59" w:rsidRDefault="009351F8" w:rsidP="00DB697F">
            <w:pPr>
              <w:pStyle w:val="B2"/>
              <w:spacing w:after="120"/>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eastAsia="zh-CN"/>
              </w:rPr>
              <w:t xml:space="preserve">for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p>
          <w:p w14:paraId="0172964A" w14:textId="77777777" w:rsidR="009351F8" w:rsidRPr="00C06B59" w:rsidRDefault="009351F8" w:rsidP="00DB697F">
            <w:pPr>
              <w:pStyle w:val="B2"/>
              <w:spacing w:after="120"/>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 xml:space="preserve">dl-DataToUL-ACK-ForDCIFormat1_2 </w:t>
            </w:r>
          </w:p>
          <w:p w14:paraId="23FC522D" w14:textId="3EF4EA5E" w:rsidR="009351F8" w:rsidRDefault="009351F8" w:rsidP="00DB697F">
            <w:pPr>
              <w:pStyle w:val="B2"/>
              <w:spacing w:after="120"/>
              <w:rPr>
                <w:rFonts w:eastAsia="Gulim"/>
                <w:i/>
                <w:iCs/>
                <w:lang w:val="en-GB"/>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C06B59">
              <w:rPr>
                <w:rFonts w:eastAsia="Gulim"/>
                <w:lang w:val="en-GB"/>
              </w:rPr>
              <w:t>and</w:t>
            </w:r>
            <w:r w:rsidRPr="00C06B59">
              <w:rPr>
                <w:rFonts w:eastAsia="Gulim"/>
                <w:i/>
                <w:iCs/>
                <w:lang w:val="en-GB"/>
              </w:rPr>
              <w:t xml:space="preserve"> dl-DataToUL-ACK-ForDCIFormat1_2 </w:t>
            </w:r>
          </w:p>
          <w:p w14:paraId="54CFE8EC" w14:textId="7703C57B" w:rsidR="009351F8" w:rsidRPr="00780CE1" w:rsidRDefault="009351F8" w:rsidP="00DB697F">
            <w:pPr>
              <w:pStyle w:val="B2"/>
              <w:spacing w:after="120"/>
              <w:rPr>
                <w:rFonts w:eastAsia="Gulim"/>
                <w:color w:val="FF0000"/>
              </w:rPr>
            </w:pPr>
            <w:r w:rsidRPr="00780CE1">
              <w:rPr>
                <w:rFonts w:eastAsia="Gulim"/>
                <w:color w:val="FF0000"/>
                <w:lang w:val="en-GB"/>
              </w:rPr>
              <w:t>e)</w:t>
            </w:r>
            <w:r w:rsidRPr="00780CE1">
              <w:rPr>
                <w:rFonts w:eastAsia="Gulim"/>
                <w:color w:val="FF0000"/>
                <w:lang w:val="en-GB"/>
              </w:rPr>
              <w:tab/>
              <w:t xml:space="preserve">If the UE is configured to monitor PDCCH for DCI formats with CRC scrambled by G-RNTI,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1</m:t>
                  </m:r>
                </m:sub>
              </m:sSub>
            </m:oMath>
            <w:r w:rsidRPr="00780CE1">
              <w:rPr>
                <w:color w:val="FF0000"/>
                <w:lang w:eastAsia="zh-CN"/>
              </w:rPr>
              <w:t xml:space="preserve"> is additionally provided </w:t>
            </w:r>
            <w:r w:rsidRPr="00780CE1">
              <w:rPr>
                <w:rFonts w:eastAsia="Gulim"/>
                <w:color w:val="FF0000"/>
                <w:lang w:val="en-GB"/>
              </w:rPr>
              <w:t xml:space="preserve">by the union of </w:t>
            </w:r>
            <w:r w:rsidRPr="00780CE1">
              <w:rPr>
                <w:rFonts w:eastAsia="Gulim"/>
                <w:i/>
                <w:iCs/>
                <w:color w:val="FF0000"/>
                <w:lang w:val="en-GB"/>
              </w:rPr>
              <w:t>dl-</w:t>
            </w:r>
            <w:proofErr w:type="spellStart"/>
            <w:r w:rsidRPr="00780CE1">
              <w:rPr>
                <w:rFonts w:eastAsia="Gulim"/>
                <w:i/>
                <w:iCs/>
                <w:color w:val="FF0000"/>
                <w:lang w:val="en-GB"/>
              </w:rPr>
              <w:t>DataToUL</w:t>
            </w:r>
            <w:proofErr w:type="spellEnd"/>
            <w:r w:rsidRPr="00780CE1">
              <w:rPr>
                <w:rFonts w:eastAsia="Gulim"/>
                <w:i/>
                <w:iCs/>
                <w:color w:val="FF0000"/>
                <w:lang w:val="en-GB"/>
              </w:rPr>
              <w:t>-ACK-MBS</w:t>
            </w:r>
          </w:p>
          <w:p w14:paraId="37604359" w14:textId="77777777" w:rsidR="009351F8" w:rsidRDefault="009351F8" w:rsidP="00FD0223">
            <w:pPr>
              <w:pStyle w:val="B1"/>
              <w:spacing w:after="0"/>
              <w:ind w:left="576" w:hanging="288"/>
              <w:rPr>
                <w:szCs w:val="14"/>
              </w:rPr>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eastAsia="zh-CN"/>
              </w:rPr>
              <w:t xml:space="preserve"> of a table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r>
              <w:rPr>
                <w:szCs w:val="14"/>
              </w:rPr>
              <w:t xml:space="preserve">  </w:t>
            </w:r>
          </w:p>
          <w:p w14:paraId="18457064" w14:textId="4F81E95E" w:rsidR="009351F8" w:rsidRPr="009351F8" w:rsidRDefault="009351F8" w:rsidP="009351F8">
            <w:pPr>
              <w:pStyle w:val="B1"/>
            </w:pPr>
            <w:r>
              <w:rPr>
                <w:szCs w:val="14"/>
              </w:rPr>
              <w:t>…</w:t>
            </w:r>
          </w:p>
        </w:tc>
      </w:tr>
    </w:tbl>
    <w:p w14:paraId="6C8D301D" w14:textId="77777777" w:rsidR="00F47278" w:rsidRPr="00C9378F" w:rsidRDefault="00F47278" w:rsidP="00F47278">
      <w:pPr>
        <w:spacing w:after="0"/>
        <w:jc w:val="both"/>
        <w:rPr>
          <w:lang w:eastAsia="x-none"/>
        </w:rPr>
      </w:pPr>
    </w:p>
    <w:p w14:paraId="09F8229F" w14:textId="54D32192" w:rsidR="00C6677E" w:rsidRPr="00C9378F" w:rsidRDefault="009351F8" w:rsidP="00C6677E">
      <w:pPr>
        <w:spacing w:after="120"/>
        <w:jc w:val="both"/>
        <w:rPr>
          <w:lang w:eastAsia="x-none"/>
        </w:rPr>
      </w:pPr>
      <w:r>
        <w:rPr>
          <w:lang w:eastAsia="x-none"/>
        </w:rPr>
        <w:t>Regarding Alt. 1, f</w:t>
      </w:r>
      <w:r w:rsidR="00F47278" w:rsidRPr="00C9378F">
        <w:rPr>
          <w:lang w:eastAsia="x-none"/>
        </w:rPr>
        <w:t>rom an operational perspective:</w:t>
      </w:r>
      <w:r w:rsidR="00C6677E" w:rsidRPr="00C9378F">
        <w:rPr>
          <w:lang w:eastAsia="x-none"/>
        </w:rPr>
        <w:t xml:space="preserve"> </w:t>
      </w:r>
    </w:p>
    <w:p w14:paraId="1E7E5FE9" w14:textId="780A3D72" w:rsidR="00B361E2" w:rsidRPr="00C9378F" w:rsidRDefault="00367CBF" w:rsidP="00F13B52">
      <w:pPr>
        <w:pStyle w:val="ListParagraph"/>
        <w:numPr>
          <w:ilvl w:val="0"/>
          <w:numId w:val="16"/>
        </w:numPr>
        <w:spacing w:after="120"/>
        <w:contextualSpacing w:val="0"/>
        <w:jc w:val="both"/>
      </w:pPr>
      <w:r w:rsidRPr="00C9378F">
        <w:rPr>
          <w:lang w:eastAsia="x-none"/>
        </w:rPr>
        <w:t>F</w:t>
      </w:r>
      <w:r w:rsidR="00C6677E" w:rsidRPr="00C9378F">
        <w:rPr>
          <w:lang w:eastAsia="x-none"/>
        </w:rPr>
        <w:t xml:space="preserve">or </w:t>
      </w:r>
      <w:r w:rsidR="009351F8">
        <w:rPr>
          <w:lang w:eastAsia="x-none"/>
        </w:rPr>
        <w:t xml:space="preserve">the </w:t>
      </w:r>
      <w:r w:rsidR="00C6677E" w:rsidRPr="00C9378F">
        <w:rPr>
          <w:lang w:eastAsia="x-none"/>
        </w:rPr>
        <w:t>single</w:t>
      </w:r>
      <w:r w:rsidR="00780CE1">
        <w:rPr>
          <w:lang w:eastAsia="x-none"/>
        </w:rPr>
        <w:t>-</w:t>
      </w:r>
      <w:r w:rsidR="00C6677E" w:rsidRPr="00C9378F">
        <w:rPr>
          <w:lang w:eastAsia="x-none"/>
        </w:rPr>
        <w:t xml:space="preserve">cell </w:t>
      </w:r>
      <w:r w:rsidR="009351F8">
        <w:rPr>
          <w:lang w:eastAsia="x-none"/>
        </w:rPr>
        <w:t xml:space="preserve">multicast </w:t>
      </w:r>
      <w:r w:rsidR="00C6677E" w:rsidRPr="00C9378F">
        <w:rPr>
          <w:lang w:eastAsia="x-none"/>
        </w:rPr>
        <w:t>operation</w:t>
      </w:r>
      <w:r w:rsidR="009351F8">
        <w:rPr>
          <w:lang w:eastAsia="x-none"/>
        </w:rPr>
        <w:t xml:space="preserve"> in Rel-17</w:t>
      </w:r>
      <w:r w:rsidR="00C6677E" w:rsidRPr="00C9378F">
        <w:rPr>
          <w:lang w:eastAsia="x-none"/>
        </w:rPr>
        <w:t xml:space="preserve">, there is </w:t>
      </w:r>
      <w:r w:rsidRPr="00C9378F">
        <w:rPr>
          <w:lang w:eastAsia="x-none"/>
        </w:rPr>
        <w:t xml:space="preserve">no reason </w:t>
      </w:r>
      <w:r w:rsidR="00C6677E" w:rsidRPr="00C9378F">
        <w:rPr>
          <w:lang w:eastAsia="x-none"/>
        </w:rPr>
        <w:t>to use a Type-1 HARQ-ACK codebook</w:t>
      </w:r>
      <w:r w:rsidR="00F47278" w:rsidRPr="00C9378F">
        <w:rPr>
          <w:lang w:eastAsia="x-none"/>
        </w:rPr>
        <w:t xml:space="preserve"> </w:t>
      </w:r>
      <w:r w:rsidRPr="00C9378F">
        <w:rPr>
          <w:lang w:eastAsia="x-none"/>
        </w:rPr>
        <w:t xml:space="preserve">– </w:t>
      </w:r>
      <w:r w:rsidR="00E27803" w:rsidRPr="00C9378F">
        <w:rPr>
          <w:lang w:eastAsia="x-none"/>
        </w:rPr>
        <w:t xml:space="preserve">the Type-2 codebook </w:t>
      </w:r>
      <w:r w:rsidR="00F47278" w:rsidRPr="00C9378F">
        <w:rPr>
          <w:lang w:eastAsia="x-none"/>
        </w:rPr>
        <w:t>(</w:t>
      </w:r>
      <w:r w:rsidR="00E27803" w:rsidRPr="00C9378F">
        <w:rPr>
          <w:lang w:eastAsia="x-none"/>
        </w:rPr>
        <w:t>implemented since LTE Rel-8</w:t>
      </w:r>
      <w:r w:rsidR="00F47278" w:rsidRPr="00C9378F">
        <w:rPr>
          <w:lang w:eastAsia="x-none"/>
        </w:rPr>
        <w:t>)</w:t>
      </w:r>
      <w:r w:rsidR="00E27803" w:rsidRPr="00C9378F">
        <w:rPr>
          <w:lang w:eastAsia="x-none"/>
        </w:rPr>
        <w:t xml:space="preserve"> is more efficient</w:t>
      </w:r>
      <w:r w:rsidR="00780CE1">
        <w:rPr>
          <w:lang w:eastAsia="x-none"/>
        </w:rPr>
        <w:t xml:space="preserve"> and for single TB per PDSCH and without CBG-based HARQ-ACK, the payload would be trivial (a few bits) even for TDD</w:t>
      </w:r>
      <w:r w:rsidR="006A1DB2" w:rsidRPr="00C9378F">
        <w:rPr>
          <w:lang w:eastAsia="x-none"/>
        </w:rPr>
        <w:t>.</w:t>
      </w:r>
    </w:p>
    <w:p w14:paraId="7745F5C0" w14:textId="6071EB9E" w:rsidR="00F47278" w:rsidRPr="00C9378F" w:rsidRDefault="00F47278" w:rsidP="00F13B52">
      <w:pPr>
        <w:pStyle w:val="ListParagraph"/>
        <w:numPr>
          <w:ilvl w:val="0"/>
          <w:numId w:val="16"/>
        </w:numPr>
        <w:spacing w:after="120"/>
        <w:contextualSpacing w:val="0"/>
        <w:jc w:val="both"/>
      </w:pPr>
      <w:r w:rsidRPr="00C9378F">
        <w:t xml:space="preserve">For TDD, the construction of the Type-1 HARQ-ACK codebook depends on the UL/DL configuration </w:t>
      </w:r>
      <w:r w:rsidR="00B018E9" w:rsidRPr="00C9378F">
        <w:t xml:space="preserve">(e.g. DDDSU) </w:t>
      </w:r>
      <w:r w:rsidRPr="00C9378F">
        <w:t xml:space="preserve">and that essentially removes most slot timing values – a same Type-1 HARQ-ACK codebook would be practically obtained for either the intersection of sets of slot timing values or the union of sets of slot timing values.  </w:t>
      </w:r>
    </w:p>
    <w:p w14:paraId="1015FB89" w14:textId="44ECE7C3" w:rsidR="005558E7" w:rsidRPr="00C9378F" w:rsidRDefault="00F47278" w:rsidP="00F13B52">
      <w:pPr>
        <w:pStyle w:val="ListParagraph"/>
        <w:numPr>
          <w:ilvl w:val="0"/>
          <w:numId w:val="16"/>
        </w:numPr>
        <w:spacing w:after="0"/>
        <w:contextualSpacing w:val="0"/>
        <w:jc w:val="both"/>
      </w:pPr>
      <w:r w:rsidRPr="00C9378F">
        <w:lastRenderedPageBreak/>
        <w:t xml:space="preserve">There is no </w:t>
      </w:r>
      <w:r w:rsidR="00B018E9" w:rsidRPr="00C9378F">
        <w:t xml:space="preserve">apparent </w:t>
      </w:r>
      <w:r w:rsidRPr="00C9378F">
        <w:t xml:space="preserve">reason for the sets of slot timing values for multicast DCIs </w:t>
      </w:r>
      <w:r w:rsidR="00780CE1">
        <w:t>to not be also slot timing values for</w:t>
      </w:r>
      <w:r w:rsidR="004978CB" w:rsidRPr="00C9378F">
        <w:t xml:space="preserve"> </w:t>
      </w:r>
      <w:r w:rsidRPr="00C9378F">
        <w:t>unicast DCI</w:t>
      </w:r>
      <w:r w:rsidR="005558E7" w:rsidRPr="00C9378F">
        <w:t xml:space="preserve">, </w:t>
      </w:r>
      <w:r w:rsidRPr="00C9378F">
        <w:t>or for the corresponding TDRA tables to be (substantially) different</w:t>
      </w:r>
      <w:r w:rsidR="005558E7" w:rsidRPr="00C9378F">
        <w:t xml:space="preserve">. </w:t>
      </w:r>
    </w:p>
    <w:p w14:paraId="4ABD44D6" w14:textId="77777777" w:rsidR="005558E7" w:rsidRPr="00C9378F" w:rsidRDefault="005558E7" w:rsidP="005558E7">
      <w:pPr>
        <w:spacing w:after="0"/>
        <w:jc w:val="both"/>
      </w:pPr>
    </w:p>
    <w:p w14:paraId="5E6C9461" w14:textId="4EBA4F9A" w:rsidR="00367CBF" w:rsidRPr="00C9378F" w:rsidRDefault="005558E7" w:rsidP="00AD68B8">
      <w:pPr>
        <w:spacing w:after="0"/>
        <w:jc w:val="both"/>
      </w:pPr>
      <w:r w:rsidRPr="00C9378F">
        <w:t>From a specification/implementation perspective</w:t>
      </w:r>
      <w:r w:rsidR="00780CE1">
        <w:t xml:space="preserve"> of Alt. 1</w:t>
      </w:r>
      <w:r w:rsidR="00AD68B8">
        <w:t xml:space="preserve"> t</w:t>
      </w:r>
      <w:r w:rsidR="00780CE1">
        <w:t xml:space="preserve">he Rel-16 </w:t>
      </w:r>
      <w:r w:rsidR="00F33A52" w:rsidRPr="00C9378F">
        <w:t>Type-1 HARQ-ACK codebook construction</w:t>
      </w:r>
      <w:r w:rsidR="00780CE1">
        <w:t xml:space="preserve"> needs to be modified</w:t>
      </w:r>
      <w:r w:rsidR="005D4091">
        <w:t xml:space="preserve">. Also, if a UE is configured for multiple multicast services </w:t>
      </w:r>
      <w:r w:rsidR="00130121">
        <w:t>(</w:t>
      </w:r>
      <w:r w:rsidR="005D4091">
        <w:t>that may also be targeting different sets of UEs</w:t>
      </w:r>
      <w:r w:rsidR="00130121">
        <w:t>)</w:t>
      </w:r>
      <w:r w:rsidR="005D4091">
        <w:t>,</w:t>
      </w:r>
      <w:r w:rsidR="00AD68B8">
        <w:t xml:space="preserve"> </w:t>
      </w:r>
      <w:r w:rsidR="005D4091">
        <w:t>corresponding</w:t>
      </w:r>
      <w:r w:rsidR="00AD68B8">
        <w:t xml:space="preserve"> multiple iterations </w:t>
      </w:r>
      <w:r w:rsidR="005D4091">
        <w:t>for Alt. 1 would be needed for the general case of separate</w:t>
      </w:r>
      <w:r w:rsidR="00AD68B8">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AD68B8" w:rsidRPr="00F96985">
        <w:rPr>
          <w:rFonts w:eastAsia="Times New Roman" w:cs="Times"/>
          <w:lang w:eastAsia="zh-CN"/>
        </w:rPr>
        <w:t xml:space="preserve"> set</w:t>
      </w:r>
      <w:r w:rsidR="00AD68B8">
        <w:rPr>
          <w:rFonts w:eastAsia="Times New Roman" w:cs="Times"/>
          <w:lang w:eastAsia="zh-CN"/>
        </w:rPr>
        <w:t>s for</w:t>
      </w:r>
      <w:r w:rsidR="005D4091">
        <w:rPr>
          <w:rFonts w:eastAsia="Times New Roman" w:cs="Times"/>
          <w:lang w:eastAsia="zh-CN"/>
        </w:rPr>
        <w:t xml:space="preserve"> the multiple</w:t>
      </w:r>
      <w:r w:rsidR="00AD68B8">
        <w:rPr>
          <w:rFonts w:eastAsia="Times New Roman" w:cs="Times"/>
          <w:lang w:eastAsia="zh-CN"/>
        </w:rPr>
        <w:t xml:space="preserve"> multicast services. </w:t>
      </w:r>
      <w:r w:rsidR="00AD68B8">
        <w:t xml:space="preserve"> </w:t>
      </w:r>
    </w:p>
    <w:p w14:paraId="721BE599" w14:textId="334417E4" w:rsidR="00610184" w:rsidRPr="00C9378F" w:rsidRDefault="00610184" w:rsidP="00DD75EA">
      <w:pPr>
        <w:spacing w:after="0"/>
        <w:jc w:val="both"/>
        <w:rPr>
          <w:lang w:eastAsia="x-none"/>
        </w:rPr>
      </w:pPr>
    </w:p>
    <w:p w14:paraId="0E290DF8" w14:textId="685937E2" w:rsidR="00AD68B8" w:rsidRDefault="00610184" w:rsidP="00DD75EA">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8</w:t>
      </w:r>
      <w:r w:rsidRPr="00C9378F">
        <w:rPr>
          <w:i/>
          <w:iCs/>
          <w:u w:val="single"/>
          <w:lang w:eastAsia="x-none"/>
        </w:rPr>
        <w:t xml:space="preserve">: </w:t>
      </w:r>
      <w:r w:rsidR="00AD68B8">
        <w:rPr>
          <w:i/>
          <w:iCs/>
          <w:u w:val="single"/>
          <w:lang w:eastAsia="x-none"/>
        </w:rPr>
        <w:t>There is no reason</w:t>
      </w:r>
      <w:r w:rsidR="002D2649">
        <w:rPr>
          <w:i/>
          <w:iCs/>
          <w:u w:val="single"/>
          <w:lang w:eastAsia="x-none"/>
        </w:rPr>
        <w:t>/</w:t>
      </w:r>
      <w:r w:rsidR="00AD68B8">
        <w:rPr>
          <w:i/>
          <w:iCs/>
          <w:u w:val="single"/>
          <w:lang w:eastAsia="x-none"/>
        </w:rPr>
        <w:t>benefit to modify the</w:t>
      </w:r>
      <w:r w:rsidR="00130121">
        <w:rPr>
          <w:i/>
          <w:iCs/>
          <w:u w:val="single"/>
          <w:lang w:eastAsia="x-none"/>
        </w:rPr>
        <w:t>,</w:t>
      </w:r>
      <w:r w:rsidR="00AD68B8">
        <w:rPr>
          <w:i/>
          <w:iCs/>
          <w:u w:val="single"/>
          <w:lang w:eastAsia="x-none"/>
        </w:rPr>
        <w:t xml:space="preserve"> </w:t>
      </w:r>
      <w:r w:rsidR="00130121">
        <w:rPr>
          <w:i/>
          <w:iCs/>
          <w:u w:val="single"/>
          <w:lang w:eastAsia="x-none"/>
        </w:rPr>
        <w:t xml:space="preserve">union-based for K1 sets, </w:t>
      </w:r>
      <w:r w:rsidR="00AD68B8">
        <w:rPr>
          <w:i/>
          <w:iCs/>
          <w:u w:val="single"/>
          <w:lang w:eastAsia="x-none"/>
        </w:rPr>
        <w:t>Rel-16 construction of Type-1 HARQ-ACK codebook</w:t>
      </w:r>
      <w:r w:rsidR="006E0043">
        <w:rPr>
          <w:i/>
          <w:iCs/>
          <w:u w:val="single"/>
          <w:lang w:eastAsia="x-none"/>
        </w:rPr>
        <w:t xml:space="preserve"> for TDM-ed unicast and multicast PDSCHs </w:t>
      </w:r>
      <w:r w:rsidR="002D2649">
        <w:rPr>
          <w:i/>
          <w:iCs/>
          <w:u w:val="single"/>
          <w:lang w:eastAsia="x-none"/>
        </w:rPr>
        <w:t xml:space="preserve">- </w:t>
      </w:r>
      <w:r w:rsidR="006E0043">
        <w:rPr>
          <w:i/>
          <w:iCs/>
          <w:u w:val="single"/>
          <w:lang w:eastAsia="x-none"/>
        </w:rPr>
        <w:t xml:space="preserve">Alt. 2 </w:t>
      </w:r>
      <w:r w:rsidR="002D2649">
        <w:rPr>
          <w:i/>
          <w:iCs/>
          <w:u w:val="single"/>
          <w:lang w:eastAsia="x-none"/>
        </w:rPr>
        <w:t>is sufficient</w:t>
      </w:r>
      <w:r w:rsidR="006E0043">
        <w:rPr>
          <w:i/>
          <w:iCs/>
          <w:u w:val="single"/>
          <w:lang w:eastAsia="x-none"/>
        </w:rPr>
        <w:t xml:space="preserve">. </w:t>
      </w:r>
      <w:r w:rsidR="00AD68B8">
        <w:rPr>
          <w:i/>
          <w:iCs/>
          <w:u w:val="single"/>
          <w:lang w:eastAsia="x-none"/>
        </w:rPr>
        <w:t xml:space="preserve"> </w:t>
      </w:r>
    </w:p>
    <w:p w14:paraId="3A359485" w14:textId="77777777" w:rsidR="0081501D" w:rsidRPr="00C9378F" w:rsidRDefault="0081501D" w:rsidP="00EF078C">
      <w:pPr>
        <w:spacing w:after="0"/>
        <w:jc w:val="both"/>
        <w:rPr>
          <w:lang w:eastAsia="x-none"/>
        </w:rPr>
      </w:pPr>
    </w:p>
    <w:p w14:paraId="418AF614" w14:textId="107F68D3" w:rsidR="00FD7F54" w:rsidRPr="00C9378F" w:rsidRDefault="00FD7F54" w:rsidP="00EF078C">
      <w:pPr>
        <w:spacing w:after="0"/>
        <w:jc w:val="both"/>
        <w:rPr>
          <w:lang w:eastAsia="x-none"/>
        </w:rPr>
      </w:pPr>
    </w:p>
    <w:p w14:paraId="561FF7C8" w14:textId="3FAF7680" w:rsidR="006F2A7E" w:rsidRPr="00C9378F" w:rsidRDefault="006F2A7E" w:rsidP="00EF078C">
      <w:pPr>
        <w:pStyle w:val="Heading2"/>
        <w:spacing w:before="0" w:after="120"/>
        <w:rPr>
          <w:lang w:val="en-US" w:eastAsia="zh-CN"/>
        </w:rPr>
      </w:pPr>
      <w:r w:rsidRPr="00C9378F">
        <w:rPr>
          <w:lang w:val="en-US" w:eastAsia="ko-KR"/>
        </w:rPr>
        <w:t xml:space="preserve">   NACK-only HARQ-ACK </w:t>
      </w:r>
    </w:p>
    <w:p w14:paraId="169E9F6E" w14:textId="1DB08CEB" w:rsidR="001763BF" w:rsidRDefault="001763BF" w:rsidP="001763BF">
      <w:pPr>
        <w:spacing w:after="60"/>
        <w:jc w:val="both"/>
        <w:rPr>
          <w:lang w:val="en-GB" w:eastAsia="zh-CN"/>
        </w:rPr>
      </w:pPr>
      <w:r>
        <w:rPr>
          <w:lang w:val="en-GB" w:eastAsia="zh-CN"/>
        </w:rPr>
        <w:t xml:space="preserve">For transmitting PUCCH with HARQ-ACK for NACK-only reporting mode corresponding to multiple PDSCH receptions in a slot, the following alternatives were discussed in RAN1#105-e.  </w:t>
      </w:r>
    </w:p>
    <w:p w14:paraId="4119B74B" w14:textId="77777777" w:rsidR="001763BF" w:rsidRPr="00FA2CE0" w:rsidRDefault="001763BF" w:rsidP="001763BF">
      <w:pPr>
        <w:pStyle w:val="ListParagraph"/>
        <w:numPr>
          <w:ilvl w:val="0"/>
          <w:numId w:val="27"/>
        </w:numPr>
        <w:overflowPunct w:val="0"/>
        <w:autoSpaceDE w:val="0"/>
        <w:autoSpaceDN w:val="0"/>
        <w:adjustRightInd w:val="0"/>
        <w:spacing w:after="60"/>
        <w:contextualSpacing w:val="0"/>
        <w:textAlignment w:val="baseline"/>
        <w:rPr>
          <w:lang w:eastAsia="zh-CN"/>
        </w:rPr>
      </w:pPr>
      <w:r w:rsidRPr="00FA2CE0">
        <w:rPr>
          <w:lang w:eastAsia="zh-CN"/>
        </w:rPr>
        <w:t xml:space="preserve">Alt1: </w:t>
      </w:r>
      <w:r w:rsidRPr="00FA2CE0">
        <w:rPr>
          <w:rFonts w:hint="eastAsia"/>
          <w:lang w:eastAsia="zh-CN"/>
        </w:rPr>
        <w:t>S</w:t>
      </w:r>
      <w:r w:rsidRPr="00FA2CE0">
        <w:rPr>
          <w:lang w:eastAsia="zh-CN"/>
        </w:rPr>
        <w:t xml:space="preserve">upport multiplexing the HARQ-ACK bits. </w:t>
      </w:r>
    </w:p>
    <w:p w14:paraId="129995AF" w14:textId="77777777" w:rsidR="001763BF" w:rsidRDefault="001763BF" w:rsidP="001763BF">
      <w:pPr>
        <w:pStyle w:val="ListParagraph"/>
        <w:numPr>
          <w:ilvl w:val="0"/>
          <w:numId w:val="27"/>
        </w:numPr>
        <w:overflowPunct w:val="0"/>
        <w:autoSpaceDE w:val="0"/>
        <w:autoSpaceDN w:val="0"/>
        <w:adjustRightInd w:val="0"/>
        <w:spacing w:after="60"/>
        <w:contextualSpacing w:val="0"/>
        <w:textAlignment w:val="baseline"/>
        <w:rPr>
          <w:lang w:eastAsia="zh-CN"/>
        </w:rPr>
      </w:pPr>
      <w:r w:rsidRPr="00FA2CE0">
        <w:rPr>
          <w:lang w:eastAsia="zh-CN"/>
        </w:rPr>
        <w:t>Alt2: Support UE transmitting more than one PUCCHs in the same</w:t>
      </w:r>
      <w:r>
        <w:rPr>
          <w:lang w:eastAsia="zh-CN"/>
        </w:rPr>
        <w:t xml:space="preserve"> slot-based PUCCH</w:t>
      </w:r>
      <w:r w:rsidRPr="00FA2CE0">
        <w:rPr>
          <w:lang w:eastAsia="zh-CN"/>
        </w:rPr>
        <w:t xml:space="preserve"> </w:t>
      </w:r>
      <w:r>
        <w:rPr>
          <w:lang w:eastAsia="zh-CN"/>
        </w:rPr>
        <w:t>slot</w:t>
      </w:r>
      <w:r w:rsidRPr="00FA2CE0">
        <w:rPr>
          <w:lang w:eastAsia="zh-CN"/>
        </w:rPr>
        <w:t xml:space="preserve">. </w:t>
      </w:r>
    </w:p>
    <w:p w14:paraId="29102175" w14:textId="77777777" w:rsidR="001763BF" w:rsidRDefault="001763BF" w:rsidP="001763BF">
      <w:pPr>
        <w:pStyle w:val="ListParagraph"/>
        <w:numPr>
          <w:ilvl w:val="0"/>
          <w:numId w:val="27"/>
        </w:numPr>
        <w:overflowPunct w:val="0"/>
        <w:autoSpaceDE w:val="0"/>
        <w:autoSpaceDN w:val="0"/>
        <w:adjustRightInd w:val="0"/>
        <w:spacing w:after="60"/>
        <w:contextualSpacing w:val="0"/>
        <w:textAlignment w:val="baseline"/>
        <w:rPr>
          <w:lang w:eastAsia="zh-CN"/>
        </w:rPr>
      </w:pPr>
      <w:r>
        <w:rPr>
          <w:lang w:eastAsia="zh-CN"/>
        </w:rPr>
        <w:t>Alt3: NACK-only bundling</w:t>
      </w:r>
    </w:p>
    <w:p w14:paraId="6AE058E6" w14:textId="77777777" w:rsidR="001763BF" w:rsidRDefault="001763BF" w:rsidP="001763BF">
      <w:pPr>
        <w:pStyle w:val="ListParagraph"/>
        <w:numPr>
          <w:ilvl w:val="0"/>
          <w:numId w:val="27"/>
        </w:numPr>
        <w:overflowPunct w:val="0"/>
        <w:autoSpaceDE w:val="0"/>
        <w:autoSpaceDN w:val="0"/>
        <w:adjustRightInd w:val="0"/>
        <w:spacing w:after="0"/>
        <w:textAlignment w:val="baseline"/>
        <w:rPr>
          <w:lang w:eastAsia="zh-CN"/>
        </w:rPr>
      </w:pPr>
      <w:r>
        <w:rPr>
          <w:lang w:eastAsia="zh-CN"/>
        </w:rPr>
        <w:t>Alt4: support sub-slot based PUCCH for NACK-only based feedback.</w:t>
      </w:r>
    </w:p>
    <w:p w14:paraId="6AFBEF42" w14:textId="5EAE6ACD" w:rsidR="001763BF" w:rsidRDefault="001763BF" w:rsidP="00A86FC1">
      <w:pPr>
        <w:spacing w:after="0"/>
        <w:jc w:val="both"/>
        <w:rPr>
          <w:lang w:eastAsia="x-none"/>
        </w:rPr>
      </w:pPr>
    </w:p>
    <w:p w14:paraId="356A52C3" w14:textId="67F87A7B" w:rsidR="00060B0C" w:rsidRDefault="001763BF" w:rsidP="00A86FC1">
      <w:pPr>
        <w:spacing w:after="0"/>
        <w:jc w:val="both"/>
        <w:rPr>
          <w:lang w:eastAsia="x-none"/>
        </w:rPr>
      </w:pPr>
      <w:r>
        <w:rPr>
          <w:lang w:eastAsia="x-none"/>
        </w:rPr>
        <w:t>Alt2 and Alt4 are similar and both are inapplicable, as a UE should not support more than one PUCCH transmission in a slot (excluding the case of two PUCCHs for M-TRP</w:t>
      </w:r>
      <w:r w:rsidR="000137BF">
        <w:rPr>
          <w:lang w:eastAsia="x-none"/>
        </w:rPr>
        <w:t>,</w:t>
      </w:r>
      <w:r>
        <w:rPr>
          <w:lang w:eastAsia="x-none"/>
        </w:rPr>
        <w:t xml:space="preserve"> or for different priorities)</w:t>
      </w:r>
      <w:r w:rsidR="000137BF">
        <w:rPr>
          <w:lang w:eastAsia="x-none"/>
        </w:rPr>
        <w:t>,</w:t>
      </w:r>
      <w:r>
        <w:rPr>
          <w:lang w:eastAsia="x-none"/>
        </w:rPr>
        <w:t xml:space="preserve"> suboptimal as they</w:t>
      </w:r>
      <w:r w:rsidR="00060B0C">
        <w:rPr>
          <w:lang w:eastAsia="x-none"/>
        </w:rPr>
        <w:t xml:space="preserve"> </w:t>
      </w:r>
      <w:r w:rsidR="00DF10E6">
        <w:rPr>
          <w:lang w:eastAsia="x-none"/>
        </w:rPr>
        <w:t>result</w:t>
      </w:r>
      <w:r w:rsidR="00060B0C">
        <w:rPr>
          <w:lang w:eastAsia="x-none"/>
        </w:rPr>
        <w:t xml:space="preserve"> to materially reduced coverage</w:t>
      </w:r>
      <w:r w:rsidR="00A15CF0">
        <w:rPr>
          <w:lang w:eastAsia="x-none"/>
        </w:rPr>
        <w:t xml:space="preserve">, and </w:t>
      </w:r>
      <w:r w:rsidR="009404E6">
        <w:rPr>
          <w:lang w:eastAsia="x-none"/>
        </w:rPr>
        <w:t>are</w:t>
      </w:r>
      <w:r w:rsidR="00A15CF0">
        <w:rPr>
          <w:lang w:eastAsia="x-none"/>
        </w:rPr>
        <w:t xml:space="preserve"> complex to specify</w:t>
      </w:r>
      <w:r w:rsidR="00354455">
        <w:rPr>
          <w:lang w:eastAsia="x-none"/>
        </w:rPr>
        <w:t xml:space="preserve"> as a number of UL symbols in a slot slot can be variable</w:t>
      </w:r>
      <w:r>
        <w:rPr>
          <w:lang w:eastAsia="x-none"/>
        </w:rPr>
        <w:t xml:space="preserve">. </w:t>
      </w:r>
      <w:r w:rsidR="00060B0C">
        <w:rPr>
          <w:lang w:eastAsia="x-none"/>
        </w:rPr>
        <w:t>Alt3 w</w:t>
      </w:r>
      <w:r w:rsidR="00DF10E6">
        <w:rPr>
          <w:lang w:eastAsia="x-none"/>
        </w:rPr>
        <w:t>ould</w:t>
      </w:r>
      <w:r w:rsidR="00060B0C">
        <w:rPr>
          <w:lang w:eastAsia="x-none"/>
        </w:rPr>
        <w:t xml:space="preserve"> substantially increase the probability of unnecessary </w:t>
      </w:r>
      <w:r w:rsidR="00A15CF0">
        <w:rPr>
          <w:lang w:eastAsia="x-none"/>
        </w:rPr>
        <w:t xml:space="preserve">PDSCH </w:t>
      </w:r>
      <w:r w:rsidR="00060B0C">
        <w:rPr>
          <w:lang w:eastAsia="x-none"/>
        </w:rPr>
        <w:t>retransmission</w:t>
      </w:r>
      <w:r w:rsidR="00A15CF0">
        <w:rPr>
          <w:lang w:eastAsia="x-none"/>
        </w:rPr>
        <w:t>s</w:t>
      </w:r>
      <w:r w:rsidR="00060B0C">
        <w:rPr>
          <w:lang w:eastAsia="x-none"/>
        </w:rPr>
        <w:t xml:space="preserve"> in </w:t>
      </w:r>
      <w:r w:rsidR="00354455">
        <w:rPr>
          <w:lang w:eastAsia="x-none"/>
        </w:rPr>
        <w:t>a</w:t>
      </w:r>
      <w:r w:rsidR="00060B0C">
        <w:rPr>
          <w:lang w:eastAsia="x-none"/>
        </w:rPr>
        <w:t xml:space="preserve"> bundling window and therefore lead to significant reductions in spectral efficiency </w:t>
      </w:r>
      <w:r w:rsidR="000137BF">
        <w:rPr>
          <w:lang w:eastAsia="x-none"/>
        </w:rPr>
        <w:t>that</w:t>
      </w:r>
      <w:r w:rsidR="00060B0C">
        <w:rPr>
          <w:lang w:eastAsia="x-none"/>
        </w:rPr>
        <w:t xml:space="preserve"> w</w:t>
      </w:r>
      <w:r w:rsidR="00DF10E6">
        <w:rPr>
          <w:lang w:eastAsia="x-none"/>
        </w:rPr>
        <w:t>ould</w:t>
      </w:r>
      <w:r w:rsidR="00060B0C">
        <w:rPr>
          <w:lang w:eastAsia="x-none"/>
        </w:rPr>
        <w:t xml:space="preserve"> be larger than </w:t>
      </w:r>
      <w:r w:rsidR="00DF10E6">
        <w:rPr>
          <w:lang w:eastAsia="x-none"/>
        </w:rPr>
        <w:t>respective</w:t>
      </w:r>
      <w:r w:rsidR="00060B0C">
        <w:rPr>
          <w:lang w:eastAsia="x-none"/>
        </w:rPr>
        <w:t xml:space="preserve"> ones for time-domain unicast HARQ-ACK bundling (</w:t>
      </w:r>
      <w:r w:rsidR="000137BF">
        <w:rPr>
          <w:lang w:eastAsia="x-none"/>
        </w:rPr>
        <w:t>that</w:t>
      </w:r>
      <w:r w:rsidR="00060B0C">
        <w:rPr>
          <w:lang w:eastAsia="x-none"/>
        </w:rPr>
        <w:t xml:space="preserve"> typically lead to 10% or more throughput loss even for low UE speeds)</w:t>
      </w:r>
      <w:r w:rsidR="00CB18B8">
        <w:rPr>
          <w:lang w:eastAsia="x-none"/>
        </w:rPr>
        <w:t>, thereby negating any benefit from a NACK-only reporting mode</w:t>
      </w:r>
      <w:r w:rsidR="00060B0C">
        <w:rPr>
          <w:lang w:eastAsia="x-none"/>
        </w:rPr>
        <w:t xml:space="preserve">. Alt1 </w:t>
      </w:r>
      <w:r w:rsidR="00F4257A">
        <w:rPr>
          <w:lang w:eastAsia="x-none"/>
        </w:rPr>
        <w:t>both</w:t>
      </w:r>
      <w:r w:rsidR="00060B0C">
        <w:rPr>
          <w:lang w:eastAsia="x-none"/>
        </w:rPr>
        <w:t xml:space="preserve"> the only realistic option, it </w:t>
      </w:r>
      <w:r w:rsidR="000137BF">
        <w:rPr>
          <w:lang w:eastAsia="x-none"/>
        </w:rPr>
        <w:t>use</w:t>
      </w:r>
      <w:r w:rsidR="00060B0C">
        <w:rPr>
          <w:lang w:eastAsia="x-none"/>
        </w:rPr>
        <w:t xml:space="preserve">s the </w:t>
      </w:r>
      <w:r w:rsidR="00DF10E6">
        <w:rPr>
          <w:lang w:eastAsia="x-none"/>
        </w:rPr>
        <w:t xml:space="preserve">same </w:t>
      </w:r>
      <w:r w:rsidR="000137BF">
        <w:rPr>
          <w:lang w:eastAsia="x-none"/>
        </w:rPr>
        <w:t xml:space="preserve">multiplexing </w:t>
      </w:r>
      <w:r w:rsidR="00060B0C">
        <w:rPr>
          <w:lang w:eastAsia="x-none"/>
        </w:rPr>
        <w:t xml:space="preserve">principle </w:t>
      </w:r>
      <w:r w:rsidR="00DF10E6">
        <w:rPr>
          <w:lang w:eastAsia="x-none"/>
        </w:rPr>
        <w:t>as</w:t>
      </w:r>
      <w:r w:rsidR="00060B0C">
        <w:rPr>
          <w:lang w:eastAsia="x-none"/>
        </w:rPr>
        <w:t xml:space="preserve"> PUCCH format 0, and does not degrade the BLER regardless of the number of NACK</w:t>
      </w:r>
      <w:r w:rsidR="007D6FEC">
        <w:rPr>
          <w:lang w:eastAsia="x-none"/>
        </w:rPr>
        <w:t xml:space="preserve"> combinations</w:t>
      </w:r>
      <w:r w:rsidR="00060B0C">
        <w:rPr>
          <w:lang w:eastAsia="x-none"/>
        </w:rPr>
        <w:t xml:space="preserve"> </w:t>
      </w:r>
      <w:r w:rsidR="007D6FEC">
        <w:rPr>
          <w:lang w:eastAsia="x-none"/>
        </w:rPr>
        <w:t xml:space="preserve">for PDSCH receptions </w:t>
      </w:r>
      <w:r w:rsidR="00060B0C">
        <w:rPr>
          <w:lang w:eastAsia="x-none"/>
        </w:rPr>
        <w:t xml:space="preserve">assuming orthogonal resources for multiplexing (e.g. </w:t>
      </w:r>
      <w:r w:rsidR="000137BF">
        <w:rPr>
          <w:lang w:eastAsia="x-none"/>
        </w:rPr>
        <w:t xml:space="preserve">for PUCCH format 0, </w:t>
      </w:r>
      <w:r w:rsidR="00060B0C">
        <w:rPr>
          <w:lang w:eastAsia="x-none"/>
        </w:rPr>
        <w:t xml:space="preserve">the BLER of 2 bits is same as the BLER of 1 bit). </w:t>
      </w:r>
      <w:r w:rsidR="000137BF">
        <w:rPr>
          <w:lang w:eastAsia="x-none"/>
        </w:rPr>
        <w:t>The PUCCH resource overhead is negligible (e.g. 15 resources are needed to indicate any combination of 4 NACK values for 4 respective PDSCH receptions for the typical DDDSU TDD configuration – i.e. ~1 RB</w:t>
      </w:r>
      <w:r w:rsidR="00DF10E6">
        <w:rPr>
          <w:lang w:eastAsia="x-none"/>
        </w:rPr>
        <w:t>/slot</w:t>
      </w:r>
      <w:r w:rsidR="000137BF">
        <w:rPr>
          <w:lang w:eastAsia="x-none"/>
        </w:rPr>
        <w:t xml:space="preserve"> for PUCCH format 1). </w:t>
      </w:r>
    </w:p>
    <w:p w14:paraId="5422DC43" w14:textId="704A1D54" w:rsidR="00060B0C" w:rsidRDefault="00060B0C" w:rsidP="00A86FC1">
      <w:pPr>
        <w:spacing w:after="0"/>
        <w:jc w:val="both"/>
        <w:rPr>
          <w:lang w:eastAsia="x-none"/>
        </w:rPr>
      </w:pPr>
    </w:p>
    <w:p w14:paraId="5C9E6A60" w14:textId="1CFBF5FD" w:rsidR="000137BF" w:rsidRPr="00C9378F" w:rsidRDefault="000137BF" w:rsidP="000137BF">
      <w:pPr>
        <w:spacing w:after="0"/>
        <w:jc w:val="both"/>
        <w:rPr>
          <w:b/>
          <w:bCs/>
          <w:u w:val="single"/>
        </w:rPr>
      </w:pPr>
      <w:r w:rsidRPr="00C9378F">
        <w:rPr>
          <w:b/>
          <w:bCs/>
          <w:u w:val="single"/>
          <w:lang w:eastAsia="ko-KR"/>
        </w:rPr>
        <w:t xml:space="preserve">Proposal 7: </w:t>
      </w:r>
      <w:r w:rsidRPr="00C9378F">
        <w:rPr>
          <w:b/>
          <w:bCs/>
          <w:u w:val="single"/>
        </w:rPr>
        <w:t xml:space="preserve">A UE is provided </w:t>
      </w:r>
      <w:r>
        <w:rPr>
          <w:b/>
          <w:bCs/>
          <w:u w:val="single"/>
        </w:rPr>
        <w:t>orthogonal</w:t>
      </w:r>
      <w:r w:rsidRPr="00C9378F">
        <w:rPr>
          <w:b/>
          <w:bCs/>
          <w:u w:val="single"/>
        </w:rPr>
        <w:t xml:space="preserve"> PUCCH resources to select from according to</w:t>
      </w:r>
      <w:r w:rsidR="007D6FEC">
        <w:rPr>
          <w:b/>
          <w:bCs/>
          <w:u w:val="single"/>
        </w:rPr>
        <w:t xml:space="preserve"> combinations of </w:t>
      </w:r>
      <w:r w:rsidR="0000551D">
        <w:rPr>
          <w:b/>
          <w:bCs/>
          <w:u w:val="single"/>
        </w:rPr>
        <w:t xml:space="preserve">NACK values for </w:t>
      </w:r>
      <w:r w:rsidRPr="00C9378F">
        <w:rPr>
          <w:b/>
          <w:bCs/>
          <w:u w:val="single"/>
        </w:rPr>
        <w:t>PDSCH/TB receptions.</w:t>
      </w:r>
    </w:p>
    <w:p w14:paraId="3899B7FE" w14:textId="77777777" w:rsidR="00CB18B8" w:rsidRDefault="00CB18B8" w:rsidP="0002366B">
      <w:pPr>
        <w:spacing w:after="0"/>
        <w:jc w:val="both"/>
        <w:rPr>
          <w:lang w:eastAsia="x-none"/>
        </w:rPr>
      </w:pPr>
    </w:p>
    <w:p w14:paraId="3EE80F0D" w14:textId="577CAA18" w:rsidR="0002366B" w:rsidRPr="00C9378F" w:rsidRDefault="007E61D9" w:rsidP="0002366B">
      <w:pPr>
        <w:spacing w:after="0"/>
        <w:jc w:val="both"/>
        <w:rPr>
          <w:lang w:eastAsia="x-none"/>
        </w:rPr>
      </w:pPr>
      <w:r w:rsidRPr="00C9378F">
        <w:rPr>
          <w:lang w:eastAsia="x-none"/>
        </w:rPr>
        <w:t xml:space="preserve">The PRI field in a DCI format scheduling a multicast PDSCH reception </w:t>
      </w:r>
      <w:r w:rsidR="00354EA2" w:rsidRPr="00C9378F">
        <w:rPr>
          <w:lang w:eastAsia="x-none"/>
        </w:rPr>
        <w:t>is unnecessary for NACK-only reporting as a UE determines a resource for a PUCCH transmission based on the combination of NACK values that the UE needs to report. Therefore, if the DCI format includes a PRI field, it can be applicable for UEs configured to provide ACK/NACK reports and can be ignored by UEs configured to provided NACK-only reports.</w:t>
      </w:r>
    </w:p>
    <w:p w14:paraId="320C2711" w14:textId="4E61C2A6" w:rsidR="007E61D9" w:rsidRPr="00C9378F" w:rsidRDefault="007E61D9" w:rsidP="0002366B">
      <w:pPr>
        <w:spacing w:after="0"/>
        <w:jc w:val="both"/>
        <w:rPr>
          <w:lang w:eastAsia="x-none"/>
        </w:rPr>
      </w:pPr>
    </w:p>
    <w:p w14:paraId="68F4CEEC" w14:textId="76CEB804" w:rsidR="00354EA2" w:rsidRPr="00C9378F" w:rsidRDefault="00354EA2" w:rsidP="00354EA2">
      <w:pPr>
        <w:spacing w:after="0"/>
        <w:jc w:val="both"/>
        <w:rPr>
          <w:i/>
          <w:iCs/>
          <w:u w:val="single"/>
          <w:lang w:eastAsia="x-none"/>
        </w:rPr>
      </w:pPr>
      <w:r w:rsidRPr="00C9378F">
        <w:rPr>
          <w:b/>
          <w:bCs/>
          <w:i/>
          <w:iCs/>
          <w:u w:val="single"/>
          <w:lang w:eastAsia="x-none"/>
        </w:rPr>
        <w:t xml:space="preserve">Observation </w:t>
      </w:r>
      <w:r w:rsidR="00E6222A" w:rsidRPr="00C9378F">
        <w:rPr>
          <w:b/>
          <w:bCs/>
          <w:i/>
          <w:iCs/>
          <w:u w:val="single"/>
          <w:lang w:eastAsia="x-none"/>
        </w:rPr>
        <w:t>9</w:t>
      </w:r>
      <w:r w:rsidRPr="00C9378F">
        <w:rPr>
          <w:i/>
          <w:iCs/>
          <w:u w:val="single"/>
          <w:lang w:eastAsia="x-none"/>
        </w:rPr>
        <w:t>: PUCCH resource indication is unnecessary for UEs configured to provide NACK-only reports.</w:t>
      </w:r>
    </w:p>
    <w:p w14:paraId="6482D759" w14:textId="0A8C5524" w:rsidR="00A15614" w:rsidRPr="00C9378F" w:rsidRDefault="00A15614" w:rsidP="0002366B">
      <w:pPr>
        <w:spacing w:after="0"/>
        <w:jc w:val="both"/>
        <w:rPr>
          <w:lang w:eastAsia="x-none"/>
        </w:rPr>
      </w:pPr>
    </w:p>
    <w:p w14:paraId="44AAF775" w14:textId="0B29C1EE" w:rsidR="00A15614" w:rsidRPr="00C9378F" w:rsidRDefault="00D85422" w:rsidP="00D85422">
      <w:pPr>
        <w:spacing w:after="0"/>
        <w:jc w:val="both"/>
        <w:rPr>
          <w:lang w:eastAsia="x-none"/>
        </w:rPr>
      </w:pPr>
      <w:bookmarkStart w:id="18" w:name="_Hlk77371753"/>
      <w:bookmarkStart w:id="19" w:name="_Hlk77372293"/>
      <w:r>
        <w:rPr>
          <w:lang w:eastAsia="x-none"/>
        </w:rPr>
        <w:t xml:space="preserve">Instead of a UE not providing HARQ-ACK when indicated HARQ-ACK ‘disabling’ for ACK/NACK reporting mode by a </w:t>
      </w:r>
      <w:r w:rsidR="00ED6BD5" w:rsidRPr="00C9378F">
        <w:rPr>
          <w:lang w:eastAsia="x-none"/>
        </w:rPr>
        <w:t xml:space="preserve">DCI format scheduling </w:t>
      </w:r>
      <w:r w:rsidR="00CF1DBB" w:rsidRPr="00C9378F">
        <w:rPr>
          <w:lang w:eastAsia="x-none"/>
        </w:rPr>
        <w:t xml:space="preserve">multicast </w:t>
      </w:r>
      <w:r w:rsidR="00ED6BD5" w:rsidRPr="00C9378F">
        <w:rPr>
          <w:lang w:eastAsia="x-none"/>
        </w:rPr>
        <w:t>PDSCH</w:t>
      </w:r>
      <w:r>
        <w:rPr>
          <w:lang w:eastAsia="x-none"/>
        </w:rPr>
        <w:t>, the UE can be configured to then use NACK-only reporting mode. That is preferable as PUCCH resource overhead is controlled (and possibly not increased at all in case some UEs are configured for NACK-only reporting mode) while an HARQ-ACK report from the UE is provided.</w:t>
      </w:r>
      <w:r w:rsidR="007D6FEC">
        <w:rPr>
          <w:lang w:eastAsia="x-none"/>
        </w:rPr>
        <w:t xml:space="preserve">    </w:t>
      </w:r>
      <w:r w:rsidR="00B96E30" w:rsidRPr="00C9378F">
        <w:rPr>
          <w:lang w:eastAsia="x-none"/>
        </w:rPr>
        <w:t xml:space="preserve"> </w:t>
      </w:r>
    </w:p>
    <w:bookmarkEnd w:id="18"/>
    <w:p w14:paraId="778CD76C" w14:textId="1563FCAC" w:rsidR="00354EA2" w:rsidRPr="00C9378F" w:rsidRDefault="00354EA2" w:rsidP="0002366B">
      <w:pPr>
        <w:spacing w:after="0"/>
        <w:jc w:val="both"/>
        <w:rPr>
          <w:lang w:eastAsia="x-none"/>
        </w:rPr>
      </w:pPr>
    </w:p>
    <w:p w14:paraId="01656920" w14:textId="4ED71B9A" w:rsidR="007D6FEC" w:rsidRDefault="00B96E30" w:rsidP="0002366B">
      <w:pPr>
        <w:spacing w:after="0"/>
        <w:jc w:val="both"/>
        <w:rPr>
          <w:b/>
          <w:bCs/>
          <w:u w:val="single"/>
          <w:lang w:eastAsia="ko-KR"/>
        </w:rPr>
      </w:pPr>
      <w:bookmarkStart w:id="20" w:name="_Hlk77371942"/>
      <w:r w:rsidRPr="00C9378F">
        <w:rPr>
          <w:b/>
          <w:bCs/>
          <w:u w:val="single"/>
          <w:lang w:eastAsia="ko-KR"/>
        </w:rPr>
        <w:t xml:space="preserve">Proposal </w:t>
      </w:r>
      <w:r w:rsidR="00C722FE" w:rsidRPr="00C9378F">
        <w:rPr>
          <w:b/>
          <w:bCs/>
          <w:u w:val="single"/>
          <w:lang w:eastAsia="ko-KR"/>
        </w:rPr>
        <w:t>8</w:t>
      </w:r>
      <w:r w:rsidRPr="00C9378F">
        <w:rPr>
          <w:b/>
          <w:bCs/>
          <w:u w:val="single"/>
          <w:lang w:eastAsia="ko-KR"/>
        </w:rPr>
        <w:t xml:space="preserve">: </w:t>
      </w:r>
      <w:r w:rsidR="007D6FEC">
        <w:rPr>
          <w:b/>
          <w:bCs/>
          <w:u w:val="single"/>
          <w:lang w:eastAsia="ko-KR"/>
        </w:rPr>
        <w:t>A UE can be configured to use NACK-only reporting mode when the UE is configured ACK/NACK reporting mode</w:t>
      </w:r>
      <w:r w:rsidR="00D85422">
        <w:rPr>
          <w:b/>
          <w:bCs/>
          <w:u w:val="single"/>
          <w:lang w:eastAsia="ko-KR"/>
        </w:rPr>
        <w:t xml:space="preserve"> and is indicated ‘disable’ of HARQ-ACK reporting by DCI.</w:t>
      </w:r>
    </w:p>
    <w:bookmarkEnd w:id="19"/>
    <w:bookmarkEnd w:id="20"/>
    <w:p w14:paraId="50CCE783" w14:textId="77777777" w:rsidR="00A15614" w:rsidRPr="00C9378F" w:rsidRDefault="00A15614" w:rsidP="0002366B">
      <w:pPr>
        <w:spacing w:after="0"/>
        <w:jc w:val="both"/>
        <w:rPr>
          <w:lang w:eastAsia="x-none"/>
        </w:rPr>
      </w:pPr>
    </w:p>
    <w:p w14:paraId="11B781A0" w14:textId="77777777" w:rsidR="00354EA2" w:rsidRPr="00C9378F" w:rsidRDefault="00354EA2" w:rsidP="0002366B">
      <w:pPr>
        <w:spacing w:after="0"/>
        <w:jc w:val="both"/>
        <w:rPr>
          <w:lang w:eastAsia="x-none"/>
        </w:rPr>
      </w:pPr>
    </w:p>
    <w:p w14:paraId="09AE4BB3" w14:textId="70756A7C" w:rsidR="00354EA2" w:rsidRPr="00C9378F" w:rsidRDefault="004850BA" w:rsidP="0002366B">
      <w:pPr>
        <w:spacing w:after="0"/>
        <w:jc w:val="both"/>
        <w:rPr>
          <w:lang w:eastAsia="x-none"/>
        </w:rPr>
      </w:pPr>
      <w:r w:rsidRPr="00C9378F">
        <w:rPr>
          <w:lang w:eastAsia="x-none"/>
        </w:rPr>
        <w:t xml:space="preserve">When a UE multiplexes HARQ-ACK </w:t>
      </w:r>
      <w:r w:rsidR="00D85422">
        <w:rPr>
          <w:lang w:eastAsia="x-none"/>
        </w:rPr>
        <w:t xml:space="preserve">with NACK-only reporting mode </w:t>
      </w:r>
      <w:r w:rsidRPr="00C9378F">
        <w:rPr>
          <w:lang w:eastAsia="x-none"/>
        </w:rPr>
        <w:t>for multicast PDSCHs with other UCI (e.g. HARQ-ACK for unicast PDSCHs) in a PUCCH or with data/UCI in a PUSCH, although it would still be possible to provide NACK-only HARQ-ACK reports (e.g. for 4 PDSCH receptions, 4 bits can indicate one of the 1</w:t>
      </w:r>
      <w:r w:rsidR="00D85422">
        <w:rPr>
          <w:lang w:eastAsia="x-none"/>
        </w:rPr>
        <w:t>6</w:t>
      </w:r>
      <w:r w:rsidRPr="00C9378F">
        <w:rPr>
          <w:lang w:eastAsia="x-none"/>
        </w:rPr>
        <w:t xml:space="preserve"> combinations for</w:t>
      </w:r>
      <w:r w:rsidR="00A76321" w:rsidRPr="00C9378F">
        <w:rPr>
          <w:lang w:eastAsia="x-none"/>
        </w:rPr>
        <w:t xml:space="preserve"> </w:t>
      </w:r>
      <w:r w:rsidRPr="00C9378F">
        <w:rPr>
          <w:lang w:eastAsia="x-none"/>
        </w:rPr>
        <w:t>NACK</w:t>
      </w:r>
      <w:r w:rsidR="00A76321" w:rsidRPr="00C9378F">
        <w:rPr>
          <w:lang w:eastAsia="x-none"/>
        </w:rPr>
        <w:t xml:space="preserve"> values (including no NACK values) instead of </w:t>
      </w:r>
      <w:r w:rsidR="00D85422">
        <w:rPr>
          <w:lang w:eastAsia="x-none"/>
        </w:rPr>
        <w:t xml:space="preserve">indicating </w:t>
      </w:r>
      <w:r w:rsidR="00A76321" w:rsidRPr="00C9378F">
        <w:rPr>
          <w:lang w:eastAsia="x-none"/>
        </w:rPr>
        <w:t xml:space="preserve">individual ACK or NACK), it is simpler to keep the Rel-16 HARQ-ACK reporting as the resources are UE-specific and </w:t>
      </w:r>
      <w:r w:rsidR="00D85422">
        <w:rPr>
          <w:lang w:eastAsia="x-none"/>
        </w:rPr>
        <w:t xml:space="preserve">as </w:t>
      </w:r>
      <w:r w:rsidR="00A76321" w:rsidRPr="00C9378F">
        <w:rPr>
          <w:lang w:eastAsia="x-none"/>
        </w:rPr>
        <w:t xml:space="preserve">there is no overhead reduction. </w:t>
      </w:r>
    </w:p>
    <w:p w14:paraId="060AD626" w14:textId="68C63124" w:rsidR="00B12C07" w:rsidRPr="00C9378F" w:rsidRDefault="00B12C07" w:rsidP="0002366B">
      <w:pPr>
        <w:spacing w:after="0"/>
        <w:jc w:val="both"/>
        <w:rPr>
          <w:lang w:eastAsia="x-none"/>
        </w:rPr>
      </w:pPr>
    </w:p>
    <w:p w14:paraId="7984B7BD" w14:textId="0D8FEDB0" w:rsidR="00B12C07" w:rsidRPr="00C9378F" w:rsidRDefault="00B12C07" w:rsidP="00B12C07">
      <w:pPr>
        <w:spacing w:after="0"/>
        <w:jc w:val="both"/>
        <w:rPr>
          <w:lang w:eastAsia="x-none"/>
        </w:rPr>
      </w:pPr>
      <w:r w:rsidRPr="00C9378F">
        <w:rPr>
          <w:b/>
          <w:bCs/>
          <w:u w:val="single"/>
          <w:lang w:eastAsia="ko-KR"/>
        </w:rPr>
        <w:t xml:space="preserve">Proposal </w:t>
      </w:r>
      <w:r w:rsidR="00C722FE" w:rsidRPr="00C9378F">
        <w:rPr>
          <w:b/>
          <w:bCs/>
          <w:u w:val="single"/>
          <w:lang w:eastAsia="ko-KR"/>
        </w:rPr>
        <w:t>9</w:t>
      </w:r>
      <w:r w:rsidRPr="00C9378F">
        <w:rPr>
          <w:b/>
          <w:bCs/>
          <w:u w:val="single"/>
          <w:lang w:eastAsia="ko-KR"/>
        </w:rPr>
        <w:t xml:space="preserve">: </w:t>
      </w:r>
      <w:r w:rsidR="00C4509A" w:rsidRPr="00C9378F">
        <w:rPr>
          <w:b/>
          <w:bCs/>
          <w:u w:val="single"/>
        </w:rPr>
        <w:t>A UE reports ACK/NACK when the UE multiplexes HARQ-ACK for multicast PDSCH receptions with other UCI in a PUCCH or in a PUSCH</w:t>
      </w:r>
      <w:r w:rsidRPr="00C9378F">
        <w:rPr>
          <w:b/>
          <w:bCs/>
          <w:u w:val="single"/>
        </w:rPr>
        <w:t>.</w:t>
      </w:r>
    </w:p>
    <w:p w14:paraId="564BF406" w14:textId="51586CC1" w:rsidR="00D7134B" w:rsidRDefault="00D7134B" w:rsidP="009925CE">
      <w:pPr>
        <w:spacing w:after="60"/>
        <w:jc w:val="both"/>
        <w:rPr>
          <w:lang w:eastAsia="x-none"/>
        </w:rPr>
      </w:pPr>
    </w:p>
    <w:p w14:paraId="4850F883" w14:textId="77777777" w:rsidR="002F0398" w:rsidRPr="00C9378F" w:rsidRDefault="002F0398" w:rsidP="009925CE">
      <w:pPr>
        <w:spacing w:after="60"/>
        <w:jc w:val="both"/>
        <w:rPr>
          <w:lang w:eastAsia="x-none"/>
        </w:rPr>
      </w:pPr>
    </w:p>
    <w:p w14:paraId="5AD943BD" w14:textId="698174CF" w:rsidR="002F0398" w:rsidRPr="00C9378F" w:rsidRDefault="002F0398" w:rsidP="002F0398">
      <w:pPr>
        <w:pStyle w:val="Heading2"/>
        <w:spacing w:before="0" w:after="120"/>
        <w:rPr>
          <w:lang w:val="en-US" w:eastAsia="zh-CN"/>
        </w:rPr>
      </w:pPr>
      <w:r w:rsidRPr="00C9378F">
        <w:rPr>
          <w:lang w:val="en-US" w:eastAsia="ko-KR"/>
        </w:rPr>
        <w:lastRenderedPageBreak/>
        <w:t xml:space="preserve">   </w:t>
      </w:r>
      <w:r>
        <w:rPr>
          <w:lang w:val="en-US" w:eastAsia="ko-KR"/>
        </w:rPr>
        <w:t>HARQ-ACK for SPS</w:t>
      </w:r>
    </w:p>
    <w:p w14:paraId="2706FFBD" w14:textId="126D7256" w:rsidR="00D7134B" w:rsidRDefault="002F0398" w:rsidP="00832F8C">
      <w:pPr>
        <w:spacing w:after="0"/>
        <w:rPr>
          <w:lang w:val="en-GB" w:eastAsia="zh-CN"/>
        </w:rPr>
      </w:pPr>
      <w:r>
        <w:rPr>
          <w:lang w:val="en-GB" w:eastAsia="zh-CN"/>
        </w:rPr>
        <w:t xml:space="preserve">The following were agreed in RAN1#104bis-e and RAN1#105-e, respectively. </w:t>
      </w:r>
    </w:p>
    <w:p w14:paraId="0BC81806" w14:textId="164E5C4C" w:rsidR="002F0398" w:rsidRDefault="002F0398" w:rsidP="00832F8C">
      <w:pPr>
        <w:spacing w:after="0"/>
        <w:rPr>
          <w:lang w:val="en-GB" w:eastAsia="zh-CN"/>
        </w:rPr>
      </w:pPr>
    </w:p>
    <w:p w14:paraId="67A50582" w14:textId="77777777" w:rsidR="002F0398" w:rsidRPr="00592825" w:rsidRDefault="002F0398" w:rsidP="00832F8C">
      <w:pPr>
        <w:spacing w:after="0"/>
        <w:rPr>
          <w:lang w:eastAsia="x-none"/>
        </w:rPr>
      </w:pPr>
      <w:r w:rsidRPr="00592825">
        <w:rPr>
          <w:highlight w:val="green"/>
          <w:lang w:eastAsia="x-none"/>
        </w:rPr>
        <w:t>Agreement:</w:t>
      </w:r>
    </w:p>
    <w:p w14:paraId="40D13CD8" w14:textId="77777777" w:rsidR="002F0398" w:rsidRPr="00592825" w:rsidRDefault="002F0398" w:rsidP="00832F8C">
      <w:pPr>
        <w:spacing w:after="0"/>
        <w:rPr>
          <w:rFonts w:eastAsia="Times New Roman"/>
          <w:lang w:eastAsia="zh-CN"/>
        </w:rPr>
      </w:pPr>
      <w:r w:rsidRPr="00592825">
        <w:rPr>
          <w:rFonts w:eastAsia="Times New Roman" w:hint="eastAsia"/>
          <w:lang w:eastAsia="zh-CN"/>
        </w:rPr>
        <w:t>S</w:t>
      </w:r>
      <w:r w:rsidRPr="00592825">
        <w:rPr>
          <w:rFonts w:eastAsia="Times New Roman"/>
          <w:lang w:eastAsia="zh-CN"/>
        </w:rPr>
        <w:t xml:space="preserve">upport NACK-only based HARQ-ACK feedback for RRC_CONNECTED UEs receiving multicast. </w:t>
      </w:r>
    </w:p>
    <w:p w14:paraId="57379956" w14:textId="19FAA42B" w:rsidR="002F0398" w:rsidRDefault="002F0398" w:rsidP="00832F8C">
      <w:pPr>
        <w:spacing w:after="0"/>
        <w:rPr>
          <w:lang w:val="en-GB" w:eastAsia="zh-CN"/>
        </w:rPr>
      </w:pPr>
    </w:p>
    <w:p w14:paraId="1EB09408" w14:textId="77777777" w:rsidR="002F0398" w:rsidRPr="00F96985" w:rsidRDefault="002F0398" w:rsidP="00832F8C">
      <w:pPr>
        <w:spacing w:after="0"/>
        <w:rPr>
          <w:rFonts w:cs="Times"/>
          <w:lang w:eastAsia="x-none"/>
        </w:rPr>
      </w:pPr>
      <w:r w:rsidRPr="00F96985">
        <w:rPr>
          <w:rFonts w:cs="Times"/>
          <w:highlight w:val="green"/>
          <w:lang w:eastAsia="x-none"/>
        </w:rPr>
        <w:t>Agreement:</w:t>
      </w:r>
    </w:p>
    <w:p w14:paraId="772BBE3C" w14:textId="77777777" w:rsidR="002F0398" w:rsidRPr="00F96985" w:rsidRDefault="002F0398" w:rsidP="00832F8C">
      <w:pPr>
        <w:tabs>
          <w:tab w:val="left" w:pos="1322"/>
        </w:tabs>
        <w:spacing w:after="0"/>
        <w:rPr>
          <w:rFonts w:eastAsia="Times New Roman" w:cs="Times"/>
          <w:lang w:eastAsia="zh-CN"/>
        </w:rPr>
      </w:pPr>
      <w:r w:rsidRPr="00F96985">
        <w:rPr>
          <w:rFonts w:eastAsia="Times New Roman" w:cs="Times"/>
          <w:lang w:eastAsia="zh-CN"/>
        </w:rPr>
        <w:t>Support NACK-only based HARQ-ACK feedback at least for multicast SPS PDSCH without PDCCH scheduling.</w:t>
      </w:r>
    </w:p>
    <w:p w14:paraId="642E0100" w14:textId="77777777" w:rsidR="002F0398" w:rsidRPr="00F96985" w:rsidRDefault="002F0398" w:rsidP="00832F8C">
      <w:pPr>
        <w:pStyle w:val="3GPPAgreements"/>
        <w:numPr>
          <w:ilvl w:val="0"/>
          <w:numId w:val="23"/>
        </w:numPr>
        <w:overflowPunct w:val="0"/>
        <w:adjustRightInd/>
        <w:snapToGrid/>
        <w:spacing w:after="0" w:line="240" w:lineRule="auto"/>
        <w:textAlignment w:val="baseline"/>
        <w:rPr>
          <w:rFonts w:ascii="Times" w:hAnsi="Times" w:cs="Times"/>
          <w:sz w:val="20"/>
          <w:szCs w:val="20"/>
          <w:lang w:val="en-GB"/>
        </w:rPr>
      </w:pPr>
      <w:r w:rsidRPr="00F96985">
        <w:rPr>
          <w:rFonts w:ascii="Times" w:hAnsi="Times" w:cs="Times"/>
          <w:sz w:val="20"/>
          <w:szCs w:val="20"/>
          <w:lang w:val="en-GB"/>
        </w:rPr>
        <w:t xml:space="preserve">FFS for SPS activation/deactivation. </w:t>
      </w:r>
    </w:p>
    <w:p w14:paraId="3F78C370" w14:textId="29371AF6" w:rsidR="002F0398" w:rsidRDefault="002F0398" w:rsidP="00832F8C">
      <w:pPr>
        <w:spacing w:after="0"/>
        <w:rPr>
          <w:lang w:val="en-GB" w:eastAsia="zh-CN"/>
        </w:rPr>
      </w:pPr>
    </w:p>
    <w:p w14:paraId="421212E1" w14:textId="62F507F5" w:rsidR="002F0398" w:rsidRDefault="002F0398" w:rsidP="0088466F">
      <w:pPr>
        <w:spacing w:after="0"/>
        <w:jc w:val="both"/>
        <w:rPr>
          <w:lang w:val="en-GB" w:eastAsia="zh-CN"/>
        </w:rPr>
      </w:pPr>
      <w:r>
        <w:rPr>
          <w:lang w:val="en-GB" w:eastAsia="zh-CN"/>
        </w:rPr>
        <w:t xml:space="preserve">The reason for </w:t>
      </w:r>
      <w:r w:rsidR="00A36452">
        <w:rPr>
          <w:lang w:val="en-GB" w:eastAsia="zh-CN"/>
        </w:rPr>
        <w:t>considering the restriction of the</w:t>
      </w:r>
      <w:r>
        <w:rPr>
          <w:lang w:val="en-GB" w:eastAsia="zh-CN"/>
        </w:rPr>
        <w:t xml:space="preserve"> FFS </w:t>
      </w:r>
      <w:r w:rsidR="00A36452">
        <w:rPr>
          <w:lang w:val="en-GB" w:eastAsia="zh-CN"/>
        </w:rPr>
        <w:t xml:space="preserve">to the general agreement from RAN1#104bis-e </w:t>
      </w:r>
      <w:r>
        <w:rPr>
          <w:lang w:val="en-GB" w:eastAsia="zh-CN"/>
        </w:rPr>
        <w:t xml:space="preserve">is that it is not possible for the </w:t>
      </w:r>
      <w:proofErr w:type="spellStart"/>
      <w:r>
        <w:rPr>
          <w:lang w:val="en-GB" w:eastAsia="zh-CN"/>
        </w:rPr>
        <w:t>gNB</w:t>
      </w:r>
      <w:proofErr w:type="spellEnd"/>
      <w:r>
        <w:rPr>
          <w:lang w:val="en-GB" w:eastAsia="zh-CN"/>
        </w:rPr>
        <w:t xml:space="preserve"> to determine that a UE missed a DCI activating/deactivating a multicast SPS PDSCH in case NACK-only reporting mode is used.</w:t>
      </w:r>
      <w:r w:rsidR="00A36452">
        <w:rPr>
          <w:lang w:val="en-GB" w:eastAsia="zh-CN"/>
        </w:rPr>
        <w:t xml:space="preserve"> Conversely, if ACK/NACK based reporting mode is used, the </w:t>
      </w:r>
      <w:proofErr w:type="spellStart"/>
      <w:r w:rsidR="00A36452">
        <w:rPr>
          <w:lang w:val="en-GB" w:eastAsia="zh-CN"/>
        </w:rPr>
        <w:t>gNB</w:t>
      </w:r>
      <w:proofErr w:type="spellEnd"/>
      <w:r w:rsidR="00A36452">
        <w:rPr>
          <w:lang w:val="en-GB" w:eastAsia="zh-CN"/>
        </w:rPr>
        <w:t xml:space="preserve"> would need to</w:t>
      </w:r>
      <w:r w:rsidR="00893DCA">
        <w:rPr>
          <w:lang w:val="en-GB" w:eastAsia="zh-CN"/>
        </w:rPr>
        <w:t xml:space="preserve"> plan for PUCCH resource allocation (and configurations to all UEs receiving SPS PDSCH for the multicast service) for both NACK-only and ACK/NACK reporting modes when a primary motivation for the former is for SPS services. In principle, there is no reason to preclude configuration/use of NACK-only reporting mode as the only reporting mode for multicast and it can be a </w:t>
      </w:r>
      <w:proofErr w:type="spellStart"/>
      <w:r w:rsidR="00893DCA">
        <w:rPr>
          <w:lang w:val="en-GB" w:eastAsia="zh-CN"/>
        </w:rPr>
        <w:t>gNB</w:t>
      </w:r>
      <w:proofErr w:type="spellEnd"/>
      <w:r w:rsidR="00893DCA">
        <w:rPr>
          <w:lang w:val="en-GB" w:eastAsia="zh-CN"/>
        </w:rPr>
        <w:t xml:space="preserve"> implementation issue to address potential DCI misses for activation/deactivation</w:t>
      </w:r>
      <w:r w:rsidR="00770D3A">
        <w:rPr>
          <w:lang w:val="en-GB" w:eastAsia="zh-CN"/>
        </w:rPr>
        <w:t xml:space="preserve"> of SPS PDSCH</w:t>
      </w:r>
      <w:r w:rsidR="00893DCA">
        <w:rPr>
          <w:lang w:val="en-GB" w:eastAsia="zh-CN"/>
        </w:rPr>
        <w:t xml:space="preserve">. For example, if it so prefers, the </w:t>
      </w:r>
      <w:proofErr w:type="spellStart"/>
      <w:r w:rsidR="00893DCA">
        <w:rPr>
          <w:lang w:val="en-GB" w:eastAsia="zh-CN"/>
        </w:rPr>
        <w:t>gNB</w:t>
      </w:r>
      <w:proofErr w:type="spellEnd"/>
      <w:r w:rsidR="00893DCA">
        <w:rPr>
          <w:lang w:val="en-GB" w:eastAsia="zh-CN"/>
        </w:rPr>
        <w:t xml:space="preserve"> can target a lower BLER for the activation/deactivation DCI by using a larger CCE aggregation level or a larger transmission power – it is even possible for the </w:t>
      </w:r>
      <w:proofErr w:type="spellStart"/>
      <w:r w:rsidR="00893DCA">
        <w:rPr>
          <w:lang w:val="en-GB" w:eastAsia="zh-CN"/>
        </w:rPr>
        <w:t>gNB</w:t>
      </w:r>
      <w:proofErr w:type="spellEnd"/>
      <w:r w:rsidR="00893DCA">
        <w:rPr>
          <w:lang w:val="en-GB" w:eastAsia="zh-CN"/>
        </w:rPr>
        <w:t xml:space="preserve"> to retransmit the activation/deactivation DCI</w:t>
      </w:r>
      <w:r w:rsidR="00770D3A">
        <w:rPr>
          <w:lang w:val="en-GB" w:eastAsia="zh-CN"/>
        </w:rPr>
        <w:t xml:space="preserve"> to also obtain time/interference diversity</w:t>
      </w:r>
      <w:r w:rsidR="00893DCA">
        <w:rPr>
          <w:lang w:val="en-GB" w:eastAsia="zh-CN"/>
        </w:rPr>
        <w:t xml:space="preserve">. However, </w:t>
      </w:r>
      <w:r w:rsidR="00770D3A">
        <w:rPr>
          <w:lang w:val="en-GB" w:eastAsia="zh-CN"/>
        </w:rPr>
        <w:t xml:space="preserve">it is also reasonable to provide specification-based means for the </w:t>
      </w:r>
      <w:proofErr w:type="spellStart"/>
      <w:r w:rsidR="00770D3A">
        <w:rPr>
          <w:lang w:val="en-GB" w:eastAsia="zh-CN"/>
        </w:rPr>
        <w:t>gNB</w:t>
      </w:r>
      <w:proofErr w:type="spellEnd"/>
      <w:r w:rsidR="00770D3A">
        <w:rPr>
          <w:lang w:val="en-GB" w:eastAsia="zh-CN"/>
        </w:rPr>
        <w:t xml:space="preserve"> </w:t>
      </w:r>
      <w:r w:rsidR="00BB284B">
        <w:rPr>
          <w:lang w:val="en-GB" w:eastAsia="zh-CN"/>
        </w:rPr>
        <w:t xml:space="preserve">to address the issue </w:t>
      </w:r>
      <w:r w:rsidR="0088466F">
        <w:rPr>
          <w:lang w:val="en-GB" w:eastAsia="zh-CN"/>
        </w:rPr>
        <w:t xml:space="preserve">as the configuration of PUCCH resources for both HARQ-ACK reporting modes would anyway be specified and the additional complexity is only for the </w:t>
      </w:r>
      <w:proofErr w:type="spellStart"/>
      <w:r w:rsidR="0088466F">
        <w:rPr>
          <w:lang w:val="en-GB" w:eastAsia="zh-CN"/>
        </w:rPr>
        <w:t>gNB</w:t>
      </w:r>
      <w:proofErr w:type="spellEnd"/>
      <w:r w:rsidR="0088466F">
        <w:rPr>
          <w:lang w:val="en-GB" w:eastAsia="zh-CN"/>
        </w:rPr>
        <w:t xml:space="preserve"> to possibly provide a separate configuration of the HARQ-ACK reporting mode for activation/deactivation of SPS PDSCH and for SPS PDSCH.</w:t>
      </w:r>
      <w:r w:rsidR="00BB284B">
        <w:rPr>
          <w:lang w:val="en-GB" w:eastAsia="zh-CN"/>
        </w:rPr>
        <w:t xml:space="preserve"> </w:t>
      </w:r>
    </w:p>
    <w:p w14:paraId="5E441B3A" w14:textId="6D3F34B7" w:rsidR="002F0398" w:rsidRDefault="002F0398" w:rsidP="0088466F">
      <w:pPr>
        <w:spacing w:after="0"/>
        <w:rPr>
          <w:lang w:val="en-GB" w:eastAsia="zh-CN"/>
        </w:rPr>
      </w:pPr>
    </w:p>
    <w:p w14:paraId="202F49E2" w14:textId="57E1588D" w:rsidR="0088466F" w:rsidRPr="00C9378F" w:rsidRDefault="0088466F" w:rsidP="0088466F">
      <w:pPr>
        <w:spacing w:after="0"/>
        <w:jc w:val="both"/>
        <w:rPr>
          <w:lang w:eastAsia="x-none"/>
        </w:rPr>
      </w:pPr>
      <w:bookmarkStart w:id="21" w:name="_Hlk77446075"/>
      <w:r w:rsidRPr="00C9378F">
        <w:rPr>
          <w:b/>
          <w:bCs/>
          <w:u w:val="single"/>
          <w:lang w:eastAsia="ko-KR"/>
        </w:rPr>
        <w:t xml:space="preserve">Proposal </w:t>
      </w:r>
      <w:r>
        <w:rPr>
          <w:b/>
          <w:bCs/>
          <w:u w:val="single"/>
          <w:lang w:eastAsia="ko-KR"/>
        </w:rPr>
        <w:t>10</w:t>
      </w:r>
      <w:r w:rsidRPr="00C9378F">
        <w:rPr>
          <w:b/>
          <w:bCs/>
          <w:u w:val="single"/>
          <w:lang w:eastAsia="ko-KR"/>
        </w:rPr>
        <w:t xml:space="preserve">: </w:t>
      </w:r>
      <w:r w:rsidRPr="00C9378F">
        <w:rPr>
          <w:b/>
          <w:bCs/>
          <w:u w:val="single"/>
        </w:rPr>
        <w:t xml:space="preserve">A </w:t>
      </w:r>
      <w:proofErr w:type="spellStart"/>
      <w:r>
        <w:rPr>
          <w:b/>
          <w:bCs/>
          <w:u w:val="single"/>
        </w:rPr>
        <w:t>gNB</w:t>
      </w:r>
      <w:proofErr w:type="spellEnd"/>
      <w:r>
        <w:rPr>
          <w:b/>
          <w:bCs/>
          <w:u w:val="single"/>
        </w:rPr>
        <w:t xml:space="preserve"> can optionally provide separate configurations for the HARQ-ACK reporting mode for DCI activation/deactivation of SPS PDSCH and for SPS PDSCH receptions</w:t>
      </w:r>
      <w:r w:rsidRPr="00C9378F">
        <w:rPr>
          <w:b/>
          <w:bCs/>
          <w:u w:val="single"/>
        </w:rPr>
        <w:t>.</w:t>
      </w:r>
    </w:p>
    <w:bookmarkEnd w:id="21"/>
    <w:p w14:paraId="2CD65435" w14:textId="77777777" w:rsidR="0088466F" w:rsidRDefault="0088466F" w:rsidP="0088466F">
      <w:pPr>
        <w:spacing w:after="0"/>
        <w:rPr>
          <w:lang w:val="en-GB" w:eastAsia="zh-CN"/>
        </w:rPr>
      </w:pPr>
    </w:p>
    <w:p w14:paraId="3CA9F335" w14:textId="340AFA72" w:rsidR="00951006" w:rsidRPr="00C9378F" w:rsidRDefault="00951006" w:rsidP="00951006">
      <w:pPr>
        <w:pBdr>
          <w:bottom w:val="single" w:sz="6" w:space="1" w:color="auto"/>
        </w:pBdr>
        <w:spacing w:after="0"/>
        <w:jc w:val="both"/>
        <w:rPr>
          <w:rFonts w:eastAsiaTheme="minorEastAsia"/>
          <w:lang w:eastAsia="ko-KR"/>
        </w:rPr>
      </w:pPr>
      <w:bookmarkStart w:id="22" w:name="_Hlk57243931"/>
    </w:p>
    <w:p w14:paraId="7CE75CFC" w14:textId="0764B183" w:rsidR="006B7D3B" w:rsidRPr="00C9378F" w:rsidRDefault="006858B7" w:rsidP="00D112B6">
      <w:pPr>
        <w:pStyle w:val="Heading1"/>
        <w:spacing w:before="0" w:after="60"/>
        <w:rPr>
          <w:lang w:val="en-US" w:eastAsia="ko-KR"/>
        </w:rPr>
      </w:pPr>
      <w:r w:rsidRPr="00C9378F">
        <w:rPr>
          <w:lang w:val="en-US" w:eastAsia="ko-KR"/>
        </w:rPr>
        <w:t>Conclusion</w:t>
      </w:r>
      <w:r w:rsidR="0043025D" w:rsidRPr="00C9378F">
        <w:rPr>
          <w:lang w:val="en-US" w:eastAsia="ko-KR"/>
        </w:rPr>
        <w:t>s</w:t>
      </w:r>
    </w:p>
    <w:p w14:paraId="52E71A9E" w14:textId="74FF3AAC" w:rsidR="006B7D3B" w:rsidRPr="00C9378F" w:rsidRDefault="00BC222F" w:rsidP="00D112B6">
      <w:pPr>
        <w:spacing w:after="0"/>
        <w:jc w:val="both"/>
        <w:rPr>
          <w:kern w:val="2"/>
          <w:lang w:eastAsia="zh-CN"/>
        </w:rPr>
      </w:pPr>
      <w:r w:rsidRPr="00C9378F">
        <w:rPr>
          <w:kern w:val="2"/>
          <w:lang w:eastAsia="zh-CN"/>
        </w:rPr>
        <w:t xml:space="preserve">This contribution considered </w:t>
      </w:r>
      <w:r w:rsidR="00692B86" w:rsidRPr="00C9378F">
        <w:rPr>
          <w:kern w:val="2"/>
          <w:lang w:eastAsia="zh-CN"/>
        </w:rPr>
        <w:t xml:space="preserve">reliability </w:t>
      </w:r>
      <w:r w:rsidR="00E63C1B" w:rsidRPr="00C9378F">
        <w:rPr>
          <w:kern w:val="2"/>
          <w:lang w:eastAsia="zh-CN"/>
        </w:rPr>
        <w:t>improvement</w:t>
      </w:r>
      <w:r w:rsidR="00692B86" w:rsidRPr="00C9378F">
        <w:rPr>
          <w:kern w:val="2"/>
          <w:lang w:eastAsia="zh-CN"/>
        </w:rPr>
        <w:t>s</w:t>
      </w:r>
      <w:r w:rsidR="00E63C1B" w:rsidRPr="00C9378F">
        <w:rPr>
          <w:kern w:val="2"/>
          <w:lang w:eastAsia="zh-CN"/>
        </w:rPr>
        <w:t xml:space="preserve"> </w:t>
      </w:r>
      <w:r w:rsidR="00692B86" w:rsidRPr="00C9378F">
        <w:rPr>
          <w:kern w:val="2"/>
          <w:lang w:eastAsia="zh-CN"/>
        </w:rPr>
        <w:t xml:space="preserve">for MBS </w:t>
      </w:r>
      <w:r w:rsidRPr="00C9378F">
        <w:rPr>
          <w:kern w:val="2"/>
          <w:lang w:eastAsia="zh-CN"/>
        </w:rPr>
        <w:t>and pro</w:t>
      </w:r>
      <w:r w:rsidR="00692B86" w:rsidRPr="00C9378F">
        <w:rPr>
          <w:kern w:val="2"/>
          <w:lang w:eastAsia="zh-CN"/>
        </w:rPr>
        <w:t>poses</w:t>
      </w:r>
      <w:r w:rsidRPr="00C9378F">
        <w:rPr>
          <w:kern w:val="2"/>
          <w:lang w:eastAsia="zh-CN"/>
        </w:rPr>
        <w:t xml:space="preserve"> the followin</w:t>
      </w:r>
      <w:r w:rsidR="00692B86" w:rsidRPr="00C9378F">
        <w:rPr>
          <w:kern w:val="2"/>
          <w:lang w:eastAsia="zh-CN"/>
        </w:rPr>
        <w:t>g</w:t>
      </w:r>
      <w:r w:rsidRPr="00C9378F">
        <w:rPr>
          <w:kern w:val="2"/>
          <w:lang w:eastAsia="zh-CN"/>
        </w:rPr>
        <w:t>.</w:t>
      </w:r>
    </w:p>
    <w:p w14:paraId="7E7AE1C0" w14:textId="77777777" w:rsidR="00D112B6" w:rsidRPr="00C9378F" w:rsidRDefault="00D112B6" w:rsidP="00951006">
      <w:pPr>
        <w:spacing w:after="0"/>
        <w:jc w:val="both"/>
        <w:rPr>
          <w:kern w:val="2"/>
          <w:lang w:eastAsia="zh-CN"/>
        </w:rPr>
      </w:pPr>
    </w:p>
    <w:p w14:paraId="5429C762" w14:textId="77777777" w:rsidR="00C24407" w:rsidRPr="00C9378F" w:rsidRDefault="00C24407" w:rsidP="00C24407">
      <w:pPr>
        <w:spacing w:after="0"/>
        <w:jc w:val="both"/>
        <w:rPr>
          <w:b/>
          <w:bCs/>
          <w:u w:val="single"/>
        </w:rPr>
      </w:pPr>
      <w:r w:rsidRPr="00C9378F">
        <w:rPr>
          <w:b/>
          <w:bCs/>
          <w:u w:val="single"/>
          <w:lang w:eastAsia="ko-KR"/>
        </w:rPr>
        <w:t xml:space="preserve">Proposal 1: </w:t>
      </w:r>
      <w:r w:rsidRPr="00C9378F">
        <w:rPr>
          <w:b/>
          <w:bCs/>
          <w:u w:val="single"/>
        </w:rPr>
        <w:t xml:space="preserve">A UE does not support multiplexing of multicast HARQ-ACK and unicast UCI/data of different priorities – the UE transmits only the information of larger priority. </w:t>
      </w:r>
    </w:p>
    <w:p w14:paraId="2813D102" w14:textId="3BD56C71" w:rsidR="00945343" w:rsidRPr="00C9378F" w:rsidRDefault="00945343" w:rsidP="00951006">
      <w:pPr>
        <w:pStyle w:val="Caption"/>
        <w:spacing w:before="0" w:after="0"/>
        <w:jc w:val="both"/>
        <w:rPr>
          <w:lang w:val="en-US"/>
        </w:rPr>
      </w:pPr>
    </w:p>
    <w:p w14:paraId="34B7EA84" w14:textId="77777777" w:rsidR="002D2961" w:rsidRPr="00C9378F" w:rsidRDefault="002D2961" w:rsidP="002D2961">
      <w:pPr>
        <w:spacing w:after="0"/>
        <w:jc w:val="both"/>
        <w:rPr>
          <w:b/>
          <w:bCs/>
          <w:u w:val="single"/>
        </w:rPr>
      </w:pPr>
      <w:r w:rsidRPr="00C9378F">
        <w:rPr>
          <w:b/>
          <w:bCs/>
          <w:u w:val="single"/>
          <w:lang w:eastAsia="ko-KR"/>
        </w:rPr>
        <w:t xml:space="preserve">Proposal </w:t>
      </w:r>
      <w:r>
        <w:rPr>
          <w:b/>
          <w:bCs/>
          <w:u w:val="single"/>
          <w:lang w:eastAsia="ko-KR"/>
        </w:rPr>
        <w:t>2</w:t>
      </w:r>
      <w:r w:rsidRPr="00C9378F">
        <w:rPr>
          <w:b/>
          <w:bCs/>
          <w:u w:val="single"/>
          <w:lang w:eastAsia="ko-KR"/>
        </w:rPr>
        <w:t xml:space="preserve">: </w:t>
      </w:r>
      <w:r w:rsidRPr="00C9378F">
        <w:rPr>
          <w:b/>
          <w:bCs/>
          <w:u w:val="single"/>
        </w:rPr>
        <w:t>When a UE multiplexes HARQ-ACK associated with unicast DCIs and HARQ-ACK associated with multicast DCIs in a PUCCH, the UE determines a PUCCH resource from the PRI value in the last unicast DCI.</w:t>
      </w:r>
    </w:p>
    <w:p w14:paraId="41808A74" w14:textId="7B4C5DE7" w:rsidR="00951006" w:rsidRPr="00C9378F" w:rsidRDefault="00951006" w:rsidP="00951006">
      <w:pPr>
        <w:spacing w:after="0"/>
      </w:pPr>
    </w:p>
    <w:p w14:paraId="0FB8788F" w14:textId="77777777" w:rsidR="002D2961" w:rsidRPr="00C9378F" w:rsidRDefault="002D2961" w:rsidP="002D2961">
      <w:pPr>
        <w:spacing w:after="0"/>
        <w:jc w:val="both"/>
        <w:rPr>
          <w:b/>
          <w:bCs/>
          <w:u w:val="single"/>
        </w:rPr>
      </w:pPr>
      <w:r w:rsidRPr="00C9378F">
        <w:rPr>
          <w:b/>
          <w:bCs/>
          <w:u w:val="single"/>
          <w:lang w:eastAsia="ko-KR"/>
        </w:rPr>
        <w:t xml:space="preserve">Proposal </w:t>
      </w:r>
      <w:r>
        <w:rPr>
          <w:b/>
          <w:bCs/>
          <w:u w:val="single"/>
          <w:lang w:eastAsia="ko-KR"/>
        </w:rPr>
        <w:t>3</w:t>
      </w:r>
      <w:r w:rsidRPr="00C9378F">
        <w:rPr>
          <w:b/>
          <w:bCs/>
          <w:u w:val="single"/>
          <w:lang w:eastAsia="ko-KR"/>
        </w:rPr>
        <w:t>: Enabling/disabling HARQ-ACK reporting by RRC is per G-RNTI and can apply for any HARQ-ACK reporting mode. Enabling/disabling HARQ-ACK reporting by DCI does not apply to NACK-only reporting</w:t>
      </w:r>
      <w:r w:rsidRPr="00C9378F">
        <w:rPr>
          <w:b/>
          <w:bCs/>
          <w:u w:val="single"/>
        </w:rPr>
        <w:t>.</w:t>
      </w:r>
    </w:p>
    <w:p w14:paraId="417EEB06" w14:textId="77777777" w:rsidR="00DF01BE" w:rsidRPr="00C9378F" w:rsidRDefault="00DF01BE" w:rsidP="00DF01BE">
      <w:pPr>
        <w:overflowPunct w:val="0"/>
        <w:autoSpaceDE w:val="0"/>
        <w:autoSpaceDN w:val="0"/>
        <w:adjustRightInd w:val="0"/>
        <w:spacing w:after="0"/>
        <w:jc w:val="both"/>
        <w:textAlignment w:val="baseline"/>
        <w:rPr>
          <w:rFonts w:eastAsia="Times New Roman"/>
          <w:lang w:eastAsia="zh-CN"/>
        </w:rPr>
      </w:pPr>
    </w:p>
    <w:p w14:paraId="0DAA4EEF" w14:textId="77777777" w:rsidR="002D2961" w:rsidRPr="007C437A" w:rsidRDefault="002D2961" w:rsidP="002D2961">
      <w:pPr>
        <w:spacing w:after="0"/>
        <w:jc w:val="both"/>
        <w:rPr>
          <w:b/>
          <w:bCs/>
          <w:u w:val="single"/>
        </w:rPr>
      </w:pPr>
      <w:r w:rsidRPr="007C437A">
        <w:rPr>
          <w:b/>
          <w:bCs/>
          <w:u w:val="single"/>
          <w:lang w:eastAsia="ko-KR"/>
        </w:rPr>
        <w:t xml:space="preserve">Proposal </w:t>
      </w:r>
      <w:r>
        <w:rPr>
          <w:b/>
          <w:bCs/>
          <w:u w:val="single"/>
          <w:lang w:eastAsia="ko-KR"/>
        </w:rPr>
        <w:t>4</w:t>
      </w:r>
      <w:r w:rsidRPr="007C437A">
        <w:rPr>
          <w:b/>
          <w:bCs/>
          <w:u w:val="single"/>
          <w:lang w:eastAsia="ko-KR"/>
        </w:rPr>
        <w:t xml:space="preserve">: </w:t>
      </w:r>
      <w:r>
        <w:rPr>
          <w:b/>
          <w:bCs/>
          <w:u w:val="single"/>
          <w:lang w:eastAsia="ko-KR"/>
        </w:rPr>
        <w:t>HARQ-ACK</w:t>
      </w:r>
      <w:r>
        <w:rPr>
          <w:b/>
          <w:bCs/>
          <w:u w:val="single"/>
        </w:rPr>
        <w:t xml:space="preserve"> codebook type configuration is separate for unicast and multicast, regardless of priority</w:t>
      </w:r>
      <w:r w:rsidRPr="007C437A">
        <w:rPr>
          <w:b/>
          <w:bCs/>
          <w:u w:val="single"/>
        </w:rPr>
        <w:t>.</w:t>
      </w:r>
    </w:p>
    <w:p w14:paraId="59A2F220" w14:textId="77777777" w:rsidR="002D2961" w:rsidRDefault="002D2961" w:rsidP="002D2961">
      <w:pPr>
        <w:spacing w:after="0"/>
        <w:jc w:val="both"/>
        <w:rPr>
          <w:lang w:eastAsia="zh-CN"/>
        </w:rPr>
      </w:pPr>
    </w:p>
    <w:p w14:paraId="5B2FA484" w14:textId="77777777" w:rsidR="002D2961" w:rsidRPr="007C437A" w:rsidRDefault="002D2961" w:rsidP="002D2961">
      <w:pPr>
        <w:spacing w:after="0"/>
        <w:ind w:right="-58"/>
        <w:jc w:val="both"/>
        <w:rPr>
          <w:b/>
          <w:bCs/>
          <w:u w:val="single"/>
        </w:rPr>
      </w:pPr>
      <w:r w:rsidRPr="007C437A">
        <w:rPr>
          <w:b/>
          <w:bCs/>
          <w:u w:val="single"/>
          <w:lang w:eastAsia="ko-KR"/>
        </w:rPr>
        <w:t xml:space="preserve">Proposal </w:t>
      </w:r>
      <w:r>
        <w:rPr>
          <w:b/>
          <w:bCs/>
          <w:u w:val="single"/>
          <w:lang w:eastAsia="ko-KR"/>
        </w:rPr>
        <w:t>5</w:t>
      </w:r>
      <w:r w:rsidRPr="007C437A">
        <w:rPr>
          <w:b/>
          <w:bCs/>
          <w:u w:val="single"/>
          <w:lang w:eastAsia="ko-KR"/>
        </w:rPr>
        <w:t>:</w:t>
      </w:r>
      <w:r>
        <w:rPr>
          <w:b/>
          <w:bCs/>
          <w:u w:val="single"/>
          <w:lang w:eastAsia="ko-KR"/>
        </w:rPr>
        <w:t xml:space="preserve"> </w:t>
      </w:r>
      <w:r w:rsidRPr="007C437A">
        <w:rPr>
          <w:b/>
          <w:bCs/>
          <w:u w:val="single"/>
          <w:lang w:eastAsia="ko-KR"/>
        </w:rPr>
        <w:t xml:space="preserve">A UE </w:t>
      </w:r>
      <w:r>
        <w:rPr>
          <w:b/>
          <w:bCs/>
          <w:u w:val="single"/>
          <w:lang w:eastAsia="ko-KR"/>
        </w:rPr>
        <w:t>is provided separate</w:t>
      </w:r>
      <w:r w:rsidRPr="007C437A">
        <w:rPr>
          <w:b/>
          <w:bCs/>
          <w:u w:val="single"/>
          <w:lang w:eastAsia="ko-KR"/>
        </w:rPr>
        <w:t xml:space="preserve"> </w:t>
      </w:r>
      <w:proofErr w:type="spellStart"/>
      <w:r w:rsidRPr="007C437A">
        <w:rPr>
          <w:b/>
          <w:bCs/>
          <w:i/>
          <w:iCs/>
          <w:u w:val="single"/>
        </w:rPr>
        <w:t>pdsch</w:t>
      </w:r>
      <w:proofErr w:type="spellEnd"/>
      <w:r w:rsidRPr="007C437A">
        <w:rPr>
          <w:b/>
          <w:bCs/>
          <w:i/>
          <w:iCs/>
          <w:u w:val="single"/>
        </w:rPr>
        <w:t>-HARQ-ACK-</w:t>
      </w:r>
      <w:proofErr w:type="spellStart"/>
      <w:r w:rsidRPr="007C437A">
        <w:rPr>
          <w:b/>
          <w:bCs/>
          <w:i/>
          <w:iCs/>
          <w:u w:val="single"/>
        </w:rPr>
        <w:t>CodebookList</w:t>
      </w:r>
      <w:proofErr w:type="spellEnd"/>
      <w:r w:rsidRPr="007C437A">
        <w:rPr>
          <w:b/>
          <w:bCs/>
          <w:u w:val="single"/>
        </w:rPr>
        <w:t xml:space="preserve"> fo</w:t>
      </w:r>
      <w:r>
        <w:rPr>
          <w:b/>
          <w:bCs/>
          <w:u w:val="single"/>
        </w:rPr>
        <w:t>r</w:t>
      </w:r>
      <w:r w:rsidRPr="007C437A">
        <w:rPr>
          <w:b/>
          <w:bCs/>
          <w:u w:val="single"/>
        </w:rPr>
        <w:t xml:space="preserve"> </w:t>
      </w:r>
      <w:r>
        <w:rPr>
          <w:b/>
          <w:bCs/>
          <w:u w:val="single"/>
        </w:rPr>
        <w:t xml:space="preserve">unicast and </w:t>
      </w:r>
      <w:r w:rsidRPr="007C437A">
        <w:rPr>
          <w:b/>
          <w:bCs/>
          <w:u w:val="single"/>
        </w:rPr>
        <w:t>multicast (f</w:t>
      </w:r>
      <w:r>
        <w:rPr>
          <w:b/>
          <w:bCs/>
          <w:u w:val="single"/>
        </w:rPr>
        <w:t>or</w:t>
      </w:r>
      <w:r w:rsidRPr="007C437A">
        <w:rPr>
          <w:b/>
          <w:bCs/>
          <w:u w:val="single"/>
        </w:rPr>
        <w:t xml:space="preserve"> two priorities).</w:t>
      </w:r>
    </w:p>
    <w:p w14:paraId="357E5456" w14:textId="2849DCEC" w:rsidR="00477BEE" w:rsidRPr="00C9378F" w:rsidRDefault="00477BEE" w:rsidP="00951006">
      <w:pPr>
        <w:spacing w:after="0"/>
      </w:pPr>
    </w:p>
    <w:p w14:paraId="732A4795" w14:textId="77777777" w:rsidR="002D2961" w:rsidRDefault="002D2961" w:rsidP="002D2961">
      <w:pPr>
        <w:spacing w:after="0"/>
        <w:jc w:val="both"/>
        <w:rPr>
          <w:b/>
          <w:bCs/>
          <w:u w:val="single"/>
          <w:lang w:eastAsia="ko-KR"/>
        </w:rPr>
      </w:pPr>
      <w:r w:rsidRPr="00C9378F">
        <w:rPr>
          <w:b/>
          <w:bCs/>
          <w:u w:val="single"/>
          <w:lang w:eastAsia="ko-KR"/>
        </w:rPr>
        <w:t xml:space="preserve">Proposal </w:t>
      </w:r>
      <w:r>
        <w:rPr>
          <w:b/>
          <w:bCs/>
          <w:u w:val="single"/>
          <w:lang w:eastAsia="ko-KR"/>
        </w:rPr>
        <w:t>6</w:t>
      </w:r>
      <w:r w:rsidRPr="00C9378F">
        <w:rPr>
          <w:b/>
          <w:bCs/>
          <w:u w:val="single"/>
          <w:lang w:eastAsia="ko-KR"/>
        </w:rPr>
        <w:t xml:space="preserve">: </w:t>
      </w:r>
      <w:r>
        <w:rPr>
          <w:b/>
          <w:bCs/>
          <w:u w:val="single"/>
          <w:lang w:eastAsia="ko-KR"/>
        </w:rPr>
        <w:t>For a same priority and a same TRP, Type-2 HARQ-ACK codebooks for multicast are placed in ascending order of a corresponding G-RNTI after a Type-2 HARQ-ACK codebook for unicast and are jointly coded.</w:t>
      </w:r>
    </w:p>
    <w:p w14:paraId="4E48A727" w14:textId="77777777" w:rsidR="00477BEE" w:rsidRPr="00C9378F" w:rsidRDefault="00477BEE" w:rsidP="00477BEE">
      <w:pPr>
        <w:spacing w:after="0"/>
        <w:jc w:val="both"/>
        <w:rPr>
          <w:b/>
          <w:bCs/>
          <w:u w:val="single"/>
          <w:lang w:eastAsia="ko-KR"/>
        </w:rPr>
      </w:pPr>
    </w:p>
    <w:p w14:paraId="4DCDB69D" w14:textId="77777777" w:rsidR="002D2961" w:rsidRPr="00C9378F" w:rsidRDefault="002D2961" w:rsidP="002D2961">
      <w:pPr>
        <w:spacing w:after="0"/>
        <w:jc w:val="both"/>
        <w:rPr>
          <w:b/>
          <w:bCs/>
          <w:u w:val="single"/>
        </w:rPr>
      </w:pPr>
      <w:r w:rsidRPr="00C9378F">
        <w:rPr>
          <w:b/>
          <w:bCs/>
          <w:u w:val="single"/>
          <w:lang w:eastAsia="ko-KR"/>
        </w:rPr>
        <w:t xml:space="preserve">Proposal 7: </w:t>
      </w:r>
      <w:r w:rsidRPr="00C9378F">
        <w:rPr>
          <w:b/>
          <w:bCs/>
          <w:u w:val="single"/>
        </w:rPr>
        <w:t xml:space="preserve">A UE is provided </w:t>
      </w:r>
      <w:r>
        <w:rPr>
          <w:b/>
          <w:bCs/>
          <w:u w:val="single"/>
        </w:rPr>
        <w:t>orthogonal</w:t>
      </w:r>
      <w:r w:rsidRPr="00C9378F">
        <w:rPr>
          <w:b/>
          <w:bCs/>
          <w:u w:val="single"/>
        </w:rPr>
        <w:t xml:space="preserve"> PUCCH resources to select from according to</w:t>
      </w:r>
      <w:r>
        <w:rPr>
          <w:b/>
          <w:bCs/>
          <w:u w:val="single"/>
        </w:rPr>
        <w:t xml:space="preserve"> combinations of NACK values for </w:t>
      </w:r>
      <w:r w:rsidRPr="00C9378F">
        <w:rPr>
          <w:b/>
          <w:bCs/>
          <w:u w:val="single"/>
        </w:rPr>
        <w:t>PDSCH/TB receptions.</w:t>
      </w:r>
    </w:p>
    <w:p w14:paraId="10DAABE9" w14:textId="58A4408A" w:rsidR="00D112B6" w:rsidRPr="00C9378F" w:rsidRDefault="00D112B6" w:rsidP="00951006">
      <w:pPr>
        <w:spacing w:after="0"/>
      </w:pPr>
    </w:p>
    <w:p w14:paraId="1CE9102A" w14:textId="77777777" w:rsidR="002D2961" w:rsidRDefault="002D2961" w:rsidP="002D2961">
      <w:pPr>
        <w:spacing w:after="0"/>
        <w:jc w:val="both"/>
        <w:rPr>
          <w:b/>
          <w:bCs/>
          <w:u w:val="single"/>
          <w:lang w:eastAsia="ko-KR"/>
        </w:rPr>
      </w:pPr>
      <w:r w:rsidRPr="00C9378F">
        <w:rPr>
          <w:b/>
          <w:bCs/>
          <w:u w:val="single"/>
          <w:lang w:eastAsia="ko-KR"/>
        </w:rPr>
        <w:t xml:space="preserve">Proposal 8: </w:t>
      </w:r>
      <w:r>
        <w:rPr>
          <w:b/>
          <w:bCs/>
          <w:u w:val="single"/>
          <w:lang w:eastAsia="ko-KR"/>
        </w:rPr>
        <w:t>A UE can be configured to use NACK-only reporting mode when the UE is configured ACK/NACK reporting mode and is indicated ‘disable’ of HARQ-ACK reporting by DCI.</w:t>
      </w:r>
    </w:p>
    <w:p w14:paraId="304CC1FB" w14:textId="3A499B3E" w:rsidR="00DF01BE" w:rsidRPr="00C9378F" w:rsidRDefault="00DF01BE" w:rsidP="00951006">
      <w:pPr>
        <w:spacing w:after="0"/>
      </w:pPr>
    </w:p>
    <w:p w14:paraId="75F87AD2" w14:textId="77777777" w:rsidR="002D2961" w:rsidRPr="00C9378F" w:rsidRDefault="002D2961" w:rsidP="002D2961">
      <w:pPr>
        <w:spacing w:after="0"/>
        <w:jc w:val="both"/>
        <w:rPr>
          <w:lang w:eastAsia="x-none"/>
        </w:rPr>
      </w:pPr>
      <w:r w:rsidRPr="00C9378F">
        <w:rPr>
          <w:b/>
          <w:bCs/>
          <w:u w:val="single"/>
          <w:lang w:eastAsia="ko-KR"/>
        </w:rPr>
        <w:t xml:space="preserve">Proposal 9: </w:t>
      </w:r>
      <w:r w:rsidRPr="00C9378F">
        <w:rPr>
          <w:b/>
          <w:bCs/>
          <w:u w:val="single"/>
        </w:rPr>
        <w:t>A UE reports ACK/NACK when the UE multiplexes HARQ-ACK for multicast PDSCH receptions with other UCI in a PUCCH or in a PUSCH.</w:t>
      </w:r>
    </w:p>
    <w:p w14:paraId="34D57277" w14:textId="6A8C620E" w:rsidR="00DF01BE" w:rsidRPr="00C9378F" w:rsidRDefault="00DF01BE" w:rsidP="00951006">
      <w:pPr>
        <w:spacing w:after="0"/>
      </w:pPr>
    </w:p>
    <w:p w14:paraId="2A6C8A87" w14:textId="77777777" w:rsidR="002D2961" w:rsidRPr="00C9378F" w:rsidRDefault="002D2961" w:rsidP="002D2961">
      <w:pPr>
        <w:spacing w:after="0"/>
        <w:jc w:val="both"/>
        <w:rPr>
          <w:lang w:eastAsia="x-none"/>
        </w:rPr>
      </w:pPr>
      <w:r w:rsidRPr="00C9378F">
        <w:rPr>
          <w:b/>
          <w:bCs/>
          <w:u w:val="single"/>
          <w:lang w:eastAsia="ko-KR"/>
        </w:rPr>
        <w:t xml:space="preserve">Proposal </w:t>
      </w:r>
      <w:r>
        <w:rPr>
          <w:b/>
          <w:bCs/>
          <w:u w:val="single"/>
          <w:lang w:eastAsia="ko-KR"/>
        </w:rPr>
        <w:t>10</w:t>
      </w:r>
      <w:r w:rsidRPr="00C9378F">
        <w:rPr>
          <w:b/>
          <w:bCs/>
          <w:u w:val="single"/>
          <w:lang w:eastAsia="ko-KR"/>
        </w:rPr>
        <w:t xml:space="preserve">: </w:t>
      </w:r>
      <w:r w:rsidRPr="00C9378F">
        <w:rPr>
          <w:b/>
          <w:bCs/>
          <w:u w:val="single"/>
        </w:rPr>
        <w:t xml:space="preserve">A </w:t>
      </w:r>
      <w:proofErr w:type="spellStart"/>
      <w:r>
        <w:rPr>
          <w:b/>
          <w:bCs/>
          <w:u w:val="single"/>
        </w:rPr>
        <w:t>gNB</w:t>
      </w:r>
      <w:proofErr w:type="spellEnd"/>
      <w:r>
        <w:rPr>
          <w:b/>
          <w:bCs/>
          <w:u w:val="single"/>
        </w:rPr>
        <w:t xml:space="preserve"> can optionally provide separate configurations for the HARQ-ACK reporting mode for DCI activation/deactivation of SPS PDSCH and for SPS PDSCH receptions</w:t>
      </w:r>
      <w:r w:rsidRPr="00C9378F">
        <w:rPr>
          <w:b/>
          <w:bCs/>
          <w:u w:val="single"/>
        </w:rPr>
        <w:t>.</w:t>
      </w:r>
    </w:p>
    <w:p w14:paraId="269AB011" w14:textId="77777777" w:rsidR="00DF01BE" w:rsidRPr="00C9378F" w:rsidRDefault="00DF01BE" w:rsidP="00951006">
      <w:pPr>
        <w:spacing w:after="0"/>
      </w:pPr>
    </w:p>
    <w:p w14:paraId="5B5C7A9D" w14:textId="77777777" w:rsidR="00020FF8" w:rsidRPr="00C9378F" w:rsidRDefault="00020FF8" w:rsidP="00951006">
      <w:pPr>
        <w:spacing w:after="0"/>
      </w:pPr>
    </w:p>
    <w:p w14:paraId="1CF3C870" w14:textId="1235CEF4" w:rsidR="006F3143" w:rsidRPr="00C9378F" w:rsidRDefault="006F3143" w:rsidP="00D112B6">
      <w:pPr>
        <w:spacing w:after="60"/>
        <w:jc w:val="both"/>
      </w:pPr>
      <w:r w:rsidRPr="00C9378F">
        <w:t>In addition, the following observations are made.</w:t>
      </w:r>
    </w:p>
    <w:p w14:paraId="43628F03" w14:textId="77777777" w:rsidR="002D2961" w:rsidRPr="00C9378F" w:rsidRDefault="002D2961" w:rsidP="002D2961">
      <w:pPr>
        <w:spacing w:after="0"/>
        <w:jc w:val="both"/>
        <w:rPr>
          <w:i/>
          <w:iCs/>
          <w:u w:val="single"/>
          <w:lang w:eastAsia="x-none"/>
        </w:rPr>
      </w:pPr>
      <w:r w:rsidRPr="00C9378F">
        <w:rPr>
          <w:b/>
          <w:bCs/>
          <w:i/>
          <w:iCs/>
          <w:u w:val="single"/>
          <w:lang w:eastAsia="x-none"/>
        </w:rPr>
        <w:lastRenderedPageBreak/>
        <w:t xml:space="preserve">Observation </w:t>
      </w:r>
      <w:r>
        <w:rPr>
          <w:b/>
          <w:bCs/>
          <w:i/>
          <w:iCs/>
          <w:u w:val="single"/>
          <w:lang w:eastAsia="x-none"/>
        </w:rPr>
        <w:t>1</w:t>
      </w:r>
      <w:r w:rsidRPr="00C9378F">
        <w:rPr>
          <w:i/>
          <w:iCs/>
          <w:u w:val="single"/>
          <w:lang w:eastAsia="x-none"/>
        </w:rPr>
        <w:t xml:space="preserve">: </w:t>
      </w:r>
      <w:r>
        <w:rPr>
          <w:i/>
          <w:iCs/>
          <w:u w:val="single"/>
          <w:lang w:eastAsia="x-none"/>
        </w:rPr>
        <w:t xml:space="preserve">Introduction of Rel-16 URLLC features, such as sub-slot based PUCCH or span-based PDCCH, for Rel-17 multicast </w:t>
      </w:r>
      <w:r w:rsidRPr="00C9378F">
        <w:rPr>
          <w:i/>
          <w:iCs/>
          <w:u w:val="single"/>
          <w:lang w:eastAsia="x-none"/>
        </w:rPr>
        <w:t xml:space="preserve">is not necessary </w:t>
      </w:r>
      <w:r>
        <w:rPr>
          <w:i/>
          <w:iCs/>
          <w:u w:val="single"/>
          <w:lang w:eastAsia="x-none"/>
        </w:rPr>
        <w:t>and would require material specification and implementation complexity</w:t>
      </w:r>
      <w:r w:rsidRPr="00C9378F">
        <w:rPr>
          <w:i/>
          <w:iCs/>
          <w:u w:val="single"/>
          <w:lang w:eastAsia="x-none"/>
        </w:rPr>
        <w:t>.</w:t>
      </w:r>
    </w:p>
    <w:p w14:paraId="24C29198" w14:textId="77777777" w:rsidR="00DF01BE" w:rsidRPr="00C9378F" w:rsidRDefault="00DF01BE" w:rsidP="00DF01BE">
      <w:pPr>
        <w:spacing w:after="0"/>
        <w:jc w:val="both"/>
        <w:rPr>
          <w:b/>
          <w:bCs/>
          <w:u w:val="single"/>
          <w:lang w:eastAsia="ko-KR"/>
        </w:rPr>
      </w:pPr>
    </w:p>
    <w:p w14:paraId="54085B0C" w14:textId="77777777" w:rsidR="00184E11" w:rsidRPr="00C9378F" w:rsidRDefault="00184E11" w:rsidP="00184E11">
      <w:pPr>
        <w:spacing w:after="0"/>
        <w:jc w:val="both"/>
        <w:rPr>
          <w:i/>
          <w:iCs/>
          <w:u w:val="single"/>
          <w:lang w:eastAsia="x-none"/>
        </w:rPr>
      </w:pPr>
      <w:r w:rsidRPr="00C9378F">
        <w:rPr>
          <w:b/>
          <w:bCs/>
          <w:i/>
          <w:iCs/>
          <w:u w:val="single"/>
          <w:lang w:eastAsia="x-none"/>
        </w:rPr>
        <w:t xml:space="preserve">Observation </w:t>
      </w:r>
      <w:r>
        <w:rPr>
          <w:b/>
          <w:bCs/>
          <w:i/>
          <w:iCs/>
          <w:u w:val="single"/>
          <w:lang w:eastAsia="x-none"/>
        </w:rPr>
        <w:t>2</w:t>
      </w:r>
      <w:r w:rsidRPr="00C9378F">
        <w:rPr>
          <w:i/>
          <w:iCs/>
          <w:u w:val="single"/>
          <w:lang w:eastAsia="x-none"/>
        </w:rPr>
        <w:t>: The Rel-16 determination for a PUCCH transmission power remains applicable when the PUCCH includes HARQ-ACK for multicast PDSCH, regardless of whether or not the PUCCH includes any unicast UCI.</w:t>
      </w:r>
    </w:p>
    <w:p w14:paraId="4A70AE0E" w14:textId="77777777" w:rsidR="00477BEE" w:rsidRPr="00C9378F" w:rsidRDefault="00477BEE" w:rsidP="00477BEE">
      <w:pPr>
        <w:spacing w:after="0"/>
        <w:rPr>
          <w:lang w:eastAsia="ko-KR"/>
        </w:rPr>
      </w:pPr>
    </w:p>
    <w:p w14:paraId="2AD9C863" w14:textId="77777777" w:rsidR="00184E11" w:rsidRPr="00C9378F" w:rsidRDefault="00184E11" w:rsidP="00184E11">
      <w:pPr>
        <w:spacing w:after="0"/>
        <w:jc w:val="both"/>
        <w:rPr>
          <w:i/>
          <w:iCs/>
          <w:u w:val="single"/>
          <w:lang w:eastAsia="x-none"/>
        </w:rPr>
      </w:pPr>
      <w:r w:rsidRPr="00C9378F">
        <w:rPr>
          <w:b/>
          <w:bCs/>
          <w:i/>
          <w:iCs/>
          <w:u w:val="single"/>
          <w:lang w:eastAsia="x-none"/>
        </w:rPr>
        <w:t xml:space="preserve">Observation </w:t>
      </w:r>
      <w:r>
        <w:rPr>
          <w:b/>
          <w:bCs/>
          <w:i/>
          <w:iCs/>
          <w:u w:val="single"/>
          <w:lang w:eastAsia="x-none"/>
        </w:rPr>
        <w:t>3</w:t>
      </w:r>
      <w:r w:rsidRPr="00C9378F">
        <w:rPr>
          <w:i/>
          <w:iCs/>
          <w:u w:val="single"/>
          <w:lang w:eastAsia="x-none"/>
        </w:rPr>
        <w:t>: There is no technical reason to not confirm the WA for enabling/disabling ACK/NACK reporting.</w:t>
      </w:r>
    </w:p>
    <w:p w14:paraId="3A175099" w14:textId="77777777" w:rsidR="00477BEE" w:rsidRPr="00C9378F" w:rsidRDefault="00477BEE" w:rsidP="00477BEE">
      <w:pPr>
        <w:spacing w:after="0"/>
        <w:jc w:val="both"/>
        <w:rPr>
          <w:i/>
          <w:iCs/>
          <w:u w:val="single"/>
          <w:lang w:eastAsia="ko-KR"/>
        </w:rPr>
      </w:pPr>
    </w:p>
    <w:p w14:paraId="30B00700" w14:textId="77777777" w:rsidR="00184E11" w:rsidRPr="00C9378F" w:rsidRDefault="00184E11" w:rsidP="00184E11">
      <w:pPr>
        <w:spacing w:after="0"/>
        <w:jc w:val="both"/>
        <w:rPr>
          <w:i/>
          <w:iCs/>
          <w:u w:val="single"/>
          <w:lang w:eastAsia="x-none"/>
        </w:rPr>
      </w:pPr>
      <w:r w:rsidRPr="00C9378F">
        <w:rPr>
          <w:b/>
          <w:bCs/>
          <w:i/>
          <w:iCs/>
          <w:u w:val="single"/>
          <w:lang w:eastAsia="x-none"/>
        </w:rPr>
        <w:t xml:space="preserve">Observation </w:t>
      </w:r>
      <w:r>
        <w:rPr>
          <w:b/>
          <w:bCs/>
          <w:i/>
          <w:iCs/>
          <w:u w:val="single"/>
          <w:lang w:eastAsia="x-none"/>
        </w:rPr>
        <w:t>4</w:t>
      </w:r>
      <w:r w:rsidRPr="00C9378F">
        <w:rPr>
          <w:i/>
          <w:iCs/>
          <w:u w:val="single"/>
          <w:lang w:eastAsia="x-none"/>
        </w:rPr>
        <w:t>: A separate/new DCI field needs to be introduced for DCI-based enabling/disabling of HARQ-ACK reporting if that functionality is UE-specific.</w:t>
      </w:r>
    </w:p>
    <w:p w14:paraId="48BF1F03" w14:textId="77777777" w:rsidR="00477BEE" w:rsidRPr="00C9378F" w:rsidRDefault="00477BEE" w:rsidP="00477BEE">
      <w:pPr>
        <w:spacing w:after="0"/>
        <w:jc w:val="both"/>
        <w:rPr>
          <w:lang w:eastAsia="ko-KR"/>
        </w:rPr>
      </w:pPr>
    </w:p>
    <w:p w14:paraId="3C048518" w14:textId="77777777" w:rsidR="00184E11" w:rsidRPr="00C9378F" w:rsidRDefault="00184E11" w:rsidP="00184E11">
      <w:pPr>
        <w:spacing w:after="0"/>
        <w:jc w:val="both"/>
        <w:rPr>
          <w:i/>
          <w:iCs/>
          <w:u w:val="single"/>
          <w:lang w:eastAsia="x-none"/>
        </w:rPr>
      </w:pPr>
      <w:r w:rsidRPr="00C9378F">
        <w:rPr>
          <w:b/>
          <w:bCs/>
          <w:i/>
          <w:iCs/>
          <w:u w:val="single"/>
          <w:lang w:eastAsia="x-none"/>
        </w:rPr>
        <w:t xml:space="preserve">Observation </w:t>
      </w:r>
      <w:r>
        <w:rPr>
          <w:b/>
          <w:bCs/>
          <w:i/>
          <w:iCs/>
          <w:u w:val="single"/>
          <w:lang w:eastAsia="x-none"/>
        </w:rPr>
        <w:t>5</w:t>
      </w:r>
      <w:r w:rsidRPr="00C9378F">
        <w:rPr>
          <w:i/>
          <w:iCs/>
          <w:u w:val="single"/>
          <w:lang w:eastAsia="x-none"/>
        </w:rPr>
        <w:t>: DCI-based indication for enabling/disabling of a respective HARQ-ACK report can operate with both Type-1 and Type-2 HARQ-ACK codebook configuration for a UE.</w:t>
      </w:r>
    </w:p>
    <w:p w14:paraId="571C5D98" w14:textId="0A680201" w:rsidR="00D112B6" w:rsidRPr="00C9378F" w:rsidRDefault="00D112B6" w:rsidP="00D112B6">
      <w:pPr>
        <w:spacing w:after="0"/>
        <w:jc w:val="both"/>
        <w:rPr>
          <w:lang w:eastAsia="ko-KR"/>
        </w:rPr>
      </w:pPr>
    </w:p>
    <w:p w14:paraId="0FBFADE7" w14:textId="77777777" w:rsidR="00184E11" w:rsidRPr="00C9378F" w:rsidRDefault="00184E11" w:rsidP="00184E11">
      <w:pPr>
        <w:spacing w:after="0"/>
        <w:jc w:val="both"/>
        <w:rPr>
          <w:i/>
          <w:iCs/>
          <w:u w:val="single"/>
          <w:lang w:eastAsia="x-none"/>
        </w:rPr>
      </w:pPr>
      <w:r w:rsidRPr="00C9378F">
        <w:rPr>
          <w:b/>
          <w:bCs/>
          <w:i/>
          <w:iCs/>
          <w:u w:val="single"/>
          <w:lang w:eastAsia="x-none"/>
        </w:rPr>
        <w:t xml:space="preserve">Observation </w:t>
      </w:r>
      <w:r>
        <w:rPr>
          <w:b/>
          <w:bCs/>
          <w:i/>
          <w:iCs/>
          <w:u w:val="single"/>
          <w:lang w:eastAsia="x-none"/>
        </w:rPr>
        <w:t>6</w:t>
      </w:r>
      <w:r w:rsidRPr="00C9378F">
        <w:rPr>
          <w:i/>
          <w:iCs/>
          <w:u w:val="single"/>
          <w:lang w:eastAsia="x-none"/>
        </w:rPr>
        <w:t>: There is no need</w:t>
      </w:r>
      <w:r>
        <w:rPr>
          <w:i/>
          <w:iCs/>
          <w:u w:val="single"/>
          <w:lang w:eastAsia="x-none"/>
        </w:rPr>
        <w:t xml:space="preserve"> (</w:t>
      </w:r>
      <w:r w:rsidRPr="00C9378F">
        <w:rPr>
          <w:i/>
          <w:iCs/>
          <w:u w:val="single"/>
          <w:lang w:eastAsia="x-none"/>
        </w:rPr>
        <w:t>and it is detrimental</w:t>
      </w:r>
      <w:r>
        <w:rPr>
          <w:i/>
          <w:iCs/>
          <w:u w:val="single"/>
          <w:lang w:eastAsia="x-none"/>
        </w:rPr>
        <w:t>)</w:t>
      </w:r>
      <w:r w:rsidRPr="00C9378F">
        <w:rPr>
          <w:i/>
          <w:iCs/>
          <w:u w:val="single"/>
          <w:lang w:eastAsia="x-none"/>
        </w:rPr>
        <w:t xml:space="preserve"> to link DCI-based indication for enabling/disabling of HARQ-ACK report for initial transmission and retransmissions of a TB.</w:t>
      </w:r>
    </w:p>
    <w:p w14:paraId="1925AA85" w14:textId="77777777" w:rsidR="00DF01BE" w:rsidRPr="00C9378F" w:rsidRDefault="00DF01BE" w:rsidP="00DF01BE">
      <w:pPr>
        <w:spacing w:after="0"/>
        <w:jc w:val="both"/>
        <w:rPr>
          <w:lang w:eastAsia="x-none"/>
        </w:rPr>
      </w:pPr>
    </w:p>
    <w:p w14:paraId="766760E4" w14:textId="77777777" w:rsidR="00184E11" w:rsidRPr="00C9378F" w:rsidRDefault="00184E11" w:rsidP="00184E11">
      <w:pPr>
        <w:spacing w:after="0"/>
        <w:jc w:val="both"/>
        <w:rPr>
          <w:i/>
          <w:iCs/>
          <w:u w:val="single"/>
          <w:lang w:eastAsia="x-none"/>
        </w:rPr>
      </w:pPr>
      <w:r w:rsidRPr="00C9378F">
        <w:rPr>
          <w:b/>
          <w:bCs/>
          <w:i/>
          <w:iCs/>
          <w:u w:val="single"/>
          <w:lang w:eastAsia="x-none"/>
        </w:rPr>
        <w:t xml:space="preserve">Observation </w:t>
      </w:r>
      <w:r>
        <w:rPr>
          <w:b/>
          <w:bCs/>
          <w:i/>
          <w:iCs/>
          <w:u w:val="single"/>
          <w:lang w:eastAsia="x-none"/>
        </w:rPr>
        <w:t>7</w:t>
      </w:r>
      <w:r w:rsidRPr="00C9378F">
        <w:rPr>
          <w:i/>
          <w:iCs/>
          <w:u w:val="single"/>
          <w:lang w:eastAsia="x-none"/>
        </w:rPr>
        <w:t xml:space="preserve">: There is no need to differentiate </w:t>
      </w:r>
      <w:r w:rsidRPr="00C9378F">
        <w:rPr>
          <w:i/>
          <w:iCs/>
          <w:u w:val="single"/>
          <w:lang w:eastAsia="zh-CN"/>
        </w:rPr>
        <w:t>SPS GC-PDSCH and DG GC-PDSCH regarding the DCI-based indication for enabling/disabling of a respective HARQ-ACK report</w:t>
      </w:r>
      <w:r w:rsidRPr="00C9378F">
        <w:rPr>
          <w:i/>
          <w:iCs/>
          <w:u w:val="single"/>
          <w:lang w:eastAsia="x-none"/>
        </w:rPr>
        <w:t>.</w:t>
      </w:r>
    </w:p>
    <w:p w14:paraId="2FE960F7" w14:textId="77777777" w:rsidR="00DF01BE" w:rsidRPr="00C9378F" w:rsidRDefault="00DF01BE" w:rsidP="00DF01BE">
      <w:pPr>
        <w:spacing w:after="0"/>
        <w:jc w:val="both"/>
        <w:rPr>
          <w:lang w:eastAsia="x-none"/>
        </w:rPr>
      </w:pPr>
    </w:p>
    <w:p w14:paraId="6582F94E" w14:textId="77777777" w:rsidR="00184E11" w:rsidRDefault="00184E11" w:rsidP="00184E11">
      <w:pPr>
        <w:spacing w:after="0"/>
        <w:jc w:val="both"/>
        <w:rPr>
          <w:i/>
          <w:iCs/>
          <w:u w:val="single"/>
          <w:lang w:eastAsia="x-none"/>
        </w:rPr>
      </w:pPr>
      <w:r w:rsidRPr="00C9378F">
        <w:rPr>
          <w:b/>
          <w:bCs/>
          <w:i/>
          <w:iCs/>
          <w:u w:val="single"/>
          <w:lang w:eastAsia="x-none"/>
        </w:rPr>
        <w:t xml:space="preserve">Observation </w:t>
      </w:r>
      <w:r>
        <w:rPr>
          <w:b/>
          <w:bCs/>
          <w:i/>
          <w:iCs/>
          <w:u w:val="single"/>
          <w:lang w:eastAsia="x-none"/>
        </w:rPr>
        <w:t>8</w:t>
      </w:r>
      <w:r w:rsidRPr="00C9378F">
        <w:rPr>
          <w:i/>
          <w:iCs/>
          <w:u w:val="single"/>
          <w:lang w:eastAsia="x-none"/>
        </w:rPr>
        <w:t xml:space="preserve">: </w:t>
      </w:r>
      <w:r>
        <w:rPr>
          <w:i/>
          <w:iCs/>
          <w:u w:val="single"/>
          <w:lang w:eastAsia="x-none"/>
        </w:rPr>
        <w:t xml:space="preserve">There is no reason/benefit to modify the, union-based for K1 sets, Rel-16 construction of Type-1 HARQ-ACK codebook for TDM-ed unicast and multicast PDSCHs - Alt. 2 is sufficient.  </w:t>
      </w:r>
    </w:p>
    <w:p w14:paraId="53219689" w14:textId="2E04E7BE" w:rsidR="009F06CF" w:rsidRPr="00C9378F" w:rsidRDefault="009F06CF" w:rsidP="00D112B6">
      <w:pPr>
        <w:spacing w:after="0"/>
        <w:jc w:val="both"/>
        <w:rPr>
          <w:lang w:eastAsia="ko-KR"/>
        </w:rPr>
      </w:pPr>
    </w:p>
    <w:p w14:paraId="47770CBD" w14:textId="77777777" w:rsidR="00184E11" w:rsidRPr="00C9378F" w:rsidRDefault="00184E11" w:rsidP="00184E11">
      <w:pPr>
        <w:spacing w:after="0"/>
        <w:jc w:val="both"/>
        <w:rPr>
          <w:i/>
          <w:iCs/>
          <w:u w:val="single"/>
          <w:lang w:eastAsia="x-none"/>
        </w:rPr>
      </w:pPr>
      <w:r w:rsidRPr="00C9378F">
        <w:rPr>
          <w:b/>
          <w:bCs/>
          <w:i/>
          <w:iCs/>
          <w:u w:val="single"/>
          <w:lang w:eastAsia="x-none"/>
        </w:rPr>
        <w:t>Observation 9</w:t>
      </w:r>
      <w:r w:rsidRPr="00C9378F">
        <w:rPr>
          <w:i/>
          <w:iCs/>
          <w:u w:val="single"/>
          <w:lang w:eastAsia="x-none"/>
        </w:rPr>
        <w:t>: PUCCH resource indication is unnecessary for UEs configured to provide NACK-only reports.</w:t>
      </w:r>
    </w:p>
    <w:p w14:paraId="0D3B1CBF" w14:textId="77777777" w:rsidR="009F06CF" w:rsidRPr="00C9378F" w:rsidRDefault="009F06CF" w:rsidP="00D112B6">
      <w:pPr>
        <w:spacing w:after="0"/>
        <w:jc w:val="both"/>
        <w:rPr>
          <w:lang w:eastAsia="ko-KR"/>
        </w:rPr>
      </w:pPr>
    </w:p>
    <w:p w14:paraId="3169125B" w14:textId="0183245D" w:rsidR="009F06CF" w:rsidRPr="00C9378F" w:rsidRDefault="009F06CF" w:rsidP="00D112B6">
      <w:pPr>
        <w:spacing w:after="0"/>
        <w:jc w:val="both"/>
        <w:rPr>
          <w:b/>
          <w:bCs/>
          <w:lang w:eastAsia="ko-KR"/>
        </w:rPr>
      </w:pPr>
    </w:p>
    <w:p w14:paraId="64B8845B" w14:textId="77777777" w:rsidR="00764150" w:rsidRPr="00C9378F" w:rsidRDefault="00764150" w:rsidP="00D112B6">
      <w:pPr>
        <w:pStyle w:val="Heading1"/>
        <w:numPr>
          <w:ilvl w:val="0"/>
          <w:numId w:val="0"/>
        </w:numPr>
        <w:spacing w:before="0" w:after="60"/>
        <w:rPr>
          <w:rFonts w:eastAsia="Batang"/>
          <w:lang w:val="en-US" w:eastAsia="ko-KR"/>
        </w:rPr>
      </w:pPr>
      <w:r w:rsidRPr="00C9378F">
        <w:rPr>
          <w:rFonts w:eastAsia="Batang"/>
          <w:lang w:val="en-US" w:eastAsia="ko-KR"/>
        </w:rPr>
        <w:t>References:</w:t>
      </w:r>
    </w:p>
    <w:p w14:paraId="4E398026" w14:textId="46294D9D" w:rsidR="002A13FE" w:rsidRPr="00C9378F" w:rsidRDefault="002A13FE" w:rsidP="0074117F">
      <w:pPr>
        <w:spacing w:after="60"/>
        <w:rPr>
          <w:rFonts w:eastAsia="Batang"/>
          <w:lang w:eastAsia="zh-CN"/>
        </w:rPr>
      </w:pPr>
      <w:bookmarkStart w:id="23" w:name="_Ref462779233"/>
      <w:r w:rsidRPr="00C9378F">
        <w:t>[</w:t>
      </w:r>
      <w:r w:rsidR="001F4AC8" w:rsidRPr="00C9378F">
        <w:t>1</w:t>
      </w:r>
      <w:r w:rsidRPr="00C9378F">
        <w:t>] RP-201038, “</w:t>
      </w:r>
      <w:r w:rsidRPr="00C9378F">
        <w:rPr>
          <w:rFonts w:eastAsia="Batang"/>
          <w:lang w:eastAsia="zh-CN"/>
        </w:rPr>
        <w:t>WID revision: NR Multicast and Broadcast Services”</w:t>
      </w:r>
    </w:p>
    <w:p w14:paraId="269D2159" w14:textId="31D1F8BB" w:rsidR="002A13FE" w:rsidRPr="00C9378F" w:rsidRDefault="002A13FE" w:rsidP="00D112B6">
      <w:pPr>
        <w:spacing w:after="0"/>
      </w:pPr>
    </w:p>
    <w:bookmarkEnd w:id="22"/>
    <w:bookmarkEnd w:id="23"/>
    <w:p w14:paraId="035B858E" w14:textId="77777777" w:rsidR="009377C0" w:rsidRPr="00C9378F" w:rsidRDefault="009377C0" w:rsidP="000A4C00">
      <w:pPr>
        <w:spacing w:after="120"/>
        <w:rPr>
          <w:rFonts w:eastAsiaTheme="minorEastAsia"/>
          <w:b/>
          <w:sz w:val="24"/>
          <w:lang w:eastAsia="ko-KR"/>
        </w:rPr>
      </w:pPr>
    </w:p>
    <w:sectPr w:rsidR="009377C0" w:rsidRPr="00C9378F"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C8053" w14:textId="77777777" w:rsidR="00F13EE9" w:rsidRPr="00C47AD2" w:rsidRDefault="00F13EE9">
      <w:pPr>
        <w:rPr>
          <w:rFonts w:ascii="Arial" w:hAnsi="Arial"/>
          <w:sz w:val="12"/>
        </w:rPr>
      </w:pPr>
      <w:r>
        <w:separator/>
      </w:r>
    </w:p>
  </w:endnote>
  <w:endnote w:type="continuationSeparator" w:id="0">
    <w:p w14:paraId="4E191CDB" w14:textId="77777777" w:rsidR="00F13EE9" w:rsidRPr="00C47AD2" w:rsidRDefault="00F13EE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287" w:usb1="09060000" w:usb2="0000001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5B375EEE"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B5250">
      <w:rPr>
        <w:rStyle w:val="PageNumber"/>
      </w:rPr>
      <w:t>8</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9D22C" w14:textId="77777777" w:rsidR="00F13EE9" w:rsidRPr="00C47AD2" w:rsidRDefault="00F13EE9">
      <w:pPr>
        <w:rPr>
          <w:rFonts w:ascii="Arial" w:hAnsi="Arial"/>
          <w:sz w:val="12"/>
        </w:rPr>
      </w:pPr>
      <w:r>
        <w:separator/>
      </w:r>
    </w:p>
  </w:footnote>
  <w:footnote w:type="continuationSeparator" w:id="0">
    <w:p w14:paraId="27764882" w14:textId="77777777" w:rsidR="00F13EE9" w:rsidRPr="00C47AD2" w:rsidRDefault="00F13EE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8B7010"/>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A6F12A7"/>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A7239"/>
    <w:multiLevelType w:val="hybridMultilevel"/>
    <w:tmpl w:val="71764D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D01875"/>
    <w:multiLevelType w:val="hybridMultilevel"/>
    <w:tmpl w:val="06C29E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63221E"/>
    <w:multiLevelType w:val="hybridMultilevel"/>
    <w:tmpl w:val="54441E6C"/>
    <w:lvl w:ilvl="0" w:tplc="087824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3"/>
  </w:num>
  <w:num w:numId="6">
    <w:abstractNumId w:val="26"/>
  </w:num>
  <w:num w:numId="7">
    <w:abstractNumId w:val="15"/>
  </w:num>
  <w:num w:numId="8">
    <w:abstractNumId w:val="12"/>
  </w:num>
  <w:num w:numId="9">
    <w:abstractNumId w:val="24"/>
  </w:num>
  <w:num w:numId="10">
    <w:abstractNumId w:val="3"/>
  </w:num>
  <w:num w:numId="11">
    <w:abstractNumId w:val="4"/>
  </w:num>
  <w:num w:numId="12">
    <w:abstractNumId w:val="1"/>
  </w:num>
  <w:num w:numId="13">
    <w:abstractNumId w:val="25"/>
  </w:num>
  <w:num w:numId="14">
    <w:abstractNumId w:val="19"/>
  </w:num>
  <w:num w:numId="15">
    <w:abstractNumId w:val="20"/>
  </w:num>
  <w:num w:numId="16">
    <w:abstractNumId w:val="5"/>
  </w:num>
  <w:num w:numId="17">
    <w:abstractNumId w:val="11"/>
  </w:num>
  <w:num w:numId="18">
    <w:abstractNumId w:val="2"/>
  </w:num>
  <w:num w:numId="19">
    <w:abstractNumId w:val="14"/>
  </w:num>
  <w:num w:numId="20">
    <w:abstractNumId w:val="6"/>
  </w:num>
  <w:num w:numId="21">
    <w:abstractNumId w:val="17"/>
  </w:num>
  <w:num w:numId="22">
    <w:abstractNumId w:val="21"/>
  </w:num>
  <w:num w:numId="23">
    <w:abstractNumId w:val="22"/>
  </w:num>
  <w:num w:numId="24">
    <w:abstractNumId w:val="16"/>
  </w:num>
  <w:num w:numId="25">
    <w:abstractNumId w:val="18"/>
  </w:num>
  <w:num w:numId="26">
    <w:abstractNumId w:val="9"/>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DA9"/>
    <w:rsid w:val="00010E5D"/>
    <w:rsid w:val="00011778"/>
    <w:rsid w:val="000121EF"/>
    <w:rsid w:val="00012863"/>
    <w:rsid w:val="000128BC"/>
    <w:rsid w:val="00012AEE"/>
    <w:rsid w:val="00013178"/>
    <w:rsid w:val="0001334B"/>
    <w:rsid w:val="00013553"/>
    <w:rsid w:val="0001375A"/>
    <w:rsid w:val="000137BF"/>
    <w:rsid w:val="000138BC"/>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ADE"/>
    <w:rsid w:val="00021BC4"/>
    <w:rsid w:val="00021D4F"/>
    <w:rsid w:val="00021FED"/>
    <w:rsid w:val="000226FB"/>
    <w:rsid w:val="00022709"/>
    <w:rsid w:val="000229AB"/>
    <w:rsid w:val="00022D96"/>
    <w:rsid w:val="0002325B"/>
    <w:rsid w:val="0002366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5A7"/>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47F33"/>
    <w:rsid w:val="00050668"/>
    <w:rsid w:val="00050765"/>
    <w:rsid w:val="00050886"/>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61B"/>
    <w:rsid w:val="000576FC"/>
    <w:rsid w:val="00057B12"/>
    <w:rsid w:val="00057D1C"/>
    <w:rsid w:val="00057DB5"/>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6EE4"/>
    <w:rsid w:val="00077234"/>
    <w:rsid w:val="0007745B"/>
    <w:rsid w:val="00077530"/>
    <w:rsid w:val="000777BE"/>
    <w:rsid w:val="0007787D"/>
    <w:rsid w:val="00077D0F"/>
    <w:rsid w:val="00077D49"/>
    <w:rsid w:val="00080300"/>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9F2"/>
    <w:rsid w:val="000A6B88"/>
    <w:rsid w:val="000A6CB2"/>
    <w:rsid w:val="000A6F4B"/>
    <w:rsid w:val="000A7E2E"/>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4E1F"/>
    <w:rsid w:val="0012547D"/>
    <w:rsid w:val="001254E2"/>
    <w:rsid w:val="00125836"/>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77"/>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6F54"/>
    <w:rsid w:val="001670FB"/>
    <w:rsid w:val="001674E9"/>
    <w:rsid w:val="0016758C"/>
    <w:rsid w:val="001675E4"/>
    <w:rsid w:val="0016771F"/>
    <w:rsid w:val="001678BA"/>
    <w:rsid w:val="00167937"/>
    <w:rsid w:val="00170304"/>
    <w:rsid w:val="001705B0"/>
    <w:rsid w:val="00170CDC"/>
    <w:rsid w:val="00170DD5"/>
    <w:rsid w:val="00170DF1"/>
    <w:rsid w:val="00170FF7"/>
    <w:rsid w:val="00171361"/>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3BF"/>
    <w:rsid w:val="001766D4"/>
    <w:rsid w:val="00176CA2"/>
    <w:rsid w:val="00176EF0"/>
    <w:rsid w:val="00177004"/>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CEA"/>
    <w:rsid w:val="00185E40"/>
    <w:rsid w:val="00185F7D"/>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1F7"/>
    <w:rsid w:val="001D6380"/>
    <w:rsid w:val="001D67BE"/>
    <w:rsid w:val="001D687C"/>
    <w:rsid w:val="001D7CBA"/>
    <w:rsid w:val="001D7E69"/>
    <w:rsid w:val="001D7F6F"/>
    <w:rsid w:val="001E0A42"/>
    <w:rsid w:val="001E0B3B"/>
    <w:rsid w:val="001E1061"/>
    <w:rsid w:val="001E120D"/>
    <w:rsid w:val="001E126C"/>
    <w:rsid w:val="001E149B"/>
    <w:rsid w:val="001E14A9"/>
    <w:rsid w:val="001E1838"/>
    <w:rsid w:val="001E197E"/>
    <w:rsid w:val="001E1B76"/>
    <w:rsid w:val="001E1E84"/>
    <w:rsid w:val="001E21C9"/>
    <w:rsid w:val="001E2354"/>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ECC"/>
    <w:rsid w:val="001F00BD"/>
    <w:rsid w:val="001F0115"/>
    <w:rsid w:val="001F0186"/>
    <w:rsid w:val="001F02F4"/>
    <w:rsid w:val="001F02FA"/>
    <w:rsid w:val="001F05CC"/>
    <w:rsid w:val="001F05FD"/>
    <w:rsid w:val="001F0952"/>
    <w:rsid w:val="001F0E3B"/>
    <w:rsid w:val="001F1367"/>
    <w:rsid w:val="001F14BF"/>
    <w:rsid w:val="001F1562"/>
    <w:rsid w:val="001F16FC"/>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F4F"/>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388"/>
    <w:rsid w:val="002355D4"/>
    <w:rsid w:val="00235E62"/>
    <w:rsid w:val="00235F23"/>
    <w:rsid w:val="00235FEA"/>
    <w:rsid w:val="00236222"/>
    <w:rsid w:val="0023623C"/>
    <w:rsid w:val="002362AF"/>
    <w:rsid w:val="002363D9"/>
    <w:rsid w:val="0023644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DF8"/>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7FF"/>
    <w:rsid w:val="002959EC"/>
    <w:rsid w:val="00295AD3"/>
    <w:rsid w:val="00295F02"/>
    <w:rsid w:val="00296055"/>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ACF"/>
    <w:rsid w:val="002B6C80"/>
    <w:rsid w:val="002B6D6F"/>
    <w:rsid w:val="002B70E3"/>
    <w:rsid w:val="002B7ADA"/>
    <w:rsid w:val="002C0379"/>
    <w:rsid w:val="002C0800"/>
    <w:rsid w:val="002C0D5A"/>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955"/>
    <w:rsid w:val="002F1972"/>
    <w:rsid w:val="002F1AD4"/>
    <w:rsid w:val="002F2569"/>
    <w:rsid w:val="002F292C"/>
    <w:rsid w:val="002F2B2E"/>
    <w:rsid w:val="002F2DDE"/>
    <w:rsid w:val="002F2ED0"/>
    <w:rsid w:val="002F3469"/>
    <w:rsid w:val="002F34C4"/>
    <w:rsid w:val="002F3658"/>
    <w:rsid w:val="002F3A9D"/>
    <w:rsid w:val="002F3C9B"/>
    <w:rsid w:val="002F3D93"/>
    <w:rsid w:val="002F41AD"/>
    <w:rsid w:val="002F42A2"/>
    <w:rsid w:val="002F432C"/>
    <w:rsid w:val="002F43D9"/>
    <w:rsid w:val="002F448C"/>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5D4"/>
    <w:rsid w:val="003416F3"/>
    <w:rsid w:val="003420A1"/>
    <w:rsid w:val="00342A7A"/>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EFB"/>
    <w:rsid w:val="00352FD9"/>
    <w:rsid w:val="0035370A"/>
    <w:rsid w:val="003538BF"/>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4698"/>
    <w:rsid w:val="003A4826"/>
    <w:rsid w:val="003A4A7E"/>
    <w:rsid w:val="003A4C51"/>
    <w:rsid w:val="003A5AA4"/>
    <w:rsid w:val="003A6227"/>
    <w:rsid w:val="003A627A"/>
    <w:rsid w:val="003A6747"/>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FA4"/>
    <w:rsid w:val="003C1FAF"/>
    <w:rsid w:val="003C2254"/>
    <w:rsid w:val="003C2807"/>
    <w:rsid w:val="003C2B6E"/>
    <w:rsid w:val="003C353C"/>
    <w:rsid w:val="003C3747"/>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0DC9"/>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7D"/>
    <w:rsid w:val="004219A0"/>
    <w:rsid w:val="00421A25"/>
    <w:rsid w:val="00421A3D"/>
    <w:rsid w:val="0042276D"/>
    <w:rsid w:val="00422B00"/>
    <w:rsid w:val="00422DB4"/>
    <w:rsid w:val="004235CF"/>
    <w:rsid w:val="00423BA1"/>
    <w:rsid w:val="00424947"/>
    <w:rsid w:val="00424AE8"/>
    <w:rsid w:val="00424B75"/>
    <w:rsid w:val="004251B0"/>
    <w:rsid w:val="004252B1"/>
    <w:rsid w:val="004253E3"/>
    <w:rsid w:val="004254B6"/>
    <w:rsid w:val="00425A0E"/>
    <w:rsid w:val="00425BA4"/>
    <w:rsid w:val="00425E8B"/>
    <w:rsid w:val="00426884"/>
    <w:rsid w:val="0042696F"/>
    <w:rsid w:val="00426E11"/>
    <w:rsid w:val="00426FB2"/>
    <w:rsid w:val="0042768C"/>
    <w:rsid w:val="004279FE"/>
    <w:rsid w:val="0043025D"/>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79C"/>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1157"/>
    <w:rsid w:val="00481200"/>
    <w:rsid w:val="004813F2"/>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47A"/>
    <w:rsid w:val="004B58A5"/>
    <w:rsid w:val="004B5A32"/>
    <w:rsid w:val="004B5C46"/>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9FF"/>
    <w:rsid w:val="004E0A34"/>
    <w:rsid w:val="004E0AF1"/>
    <w:rsid w:val="004E0FE1"/>
    <w:rsid w:val="004E18CE"/>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641D"/>
    <w:rsid w:val="005264DD"/>
    <w:rsid w:val="00526985"/>
    <w:rsid w:val="00526DD5"/>
    <w:rsid w:val="00526EE5"/>
    <w:rsid w:val="00526FBA"/>
    <w:rsid w:val="005274C9"/>
    <w:rsid w:val="00527C55"/>
    <w:rsid w:val="00527C76"/>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1C95"/>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091"/>
    <w:rsid w:val="005D4238"/>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87F"/>
    <w:rsid w:val="005F298D"/>
    <w:rsid w:val="005F2A19"/>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345"/>
    <w:rsid w:val="006074C6"/>
    <w:rsid w:val="00607578"/>
    <w:rsid w:val="006077B5"/>
    <w:rsid w:val="006077E7"/>
    <w:rsid w:val="0060787E"/>
    <w:rsid w:val="006078D8"/>
    <w:rsid w:val="00607B88"/>
    <w:rsid w:val="00607DD3"/>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8DF"/>
    <w:rsid w:val="00630A54"/>
    <w:rsid w:val="00630DE0"/>
    <w:rsid w:val="0063101E"/>
    <w:rsid w:val="00631078"/>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723F"/>
    <w:rsid w:val="006D752E"/>
    <w:rsid w:val="006D7907"/>
    <w:rsid w:val="006D7909"/>
    <w:rsid w:val="006D7BA2"/>
    <w:rsid w:val="006D7EB7"/>
    <w:rsid w:val="006E0043"/>
    <w:rsid w:val="006E0892"/>
    <w:rsid w:val="006E0A9B"/>
    <w:rsid w:val="006E0C35"/>
    <w:rsid w:val="006E1B10"/>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4F7"/>
    <w:rsid w:val="006E7C99"/>
    <w:rsid w:val="006F0055"/>
    <w:rsid w:val="006F03DF"/>
    <w:rsid w:val="006F0B85"/>
    <w:rsid w:val="006F10F4"/>
    <w:rsid w:val="006F179D"/>
    <w:rsid w:val="006F24ED"/>
    <w:rsid w:val="006F2A40"/>
    <w:rsid w:val="006F2A7E"/>
    <w:rsid w:val="006F2AE0"/>
    <w:rsid w:val="006F2C8C"/>
    <w:rsid w:val="006F2D26"/>
    <w:rsid w:val="006F2F86"/>
    <w:rsid w:val="006F3143"/>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D1"/>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2E4"/>
    <w:rsid w:val="00716B3D"/>
    <w:rsid w:val="00716C00"/>
    <w:rsid w:val="00716CF7"/>
    <w:rsid w:val="00716EFF"/>
    <w:rsid w:val="00717158"/>
    <w:rsid w:val="00717328"/>
    <w:rsid w:val="00717C35"/>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A3"/>
    <w:rsid w:val="0073426B"/>
    <w:rsid w:val="007344BD"/>
    <w:rsid w:val="0073482B"/>
    <w:rsid w:val="00734CCD"/>
    <w:rsid w:val="0073510B"/>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CAA"/>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F28"/>
    <w:rsid w:val="007C42B3"/>
    <w:rsid w:val="007C437A"/>
    <w:rsid w:val="007C4E9C"/>
    <w:rsid w:val="007C50C0"/>
    <w:rsid w:val="007C53DE"/>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2BF"/>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2F8C"/>
    <w:rsid w:val="0083317C"/>
    <w:rsid w:val="00833497"/>
    <w:rsid w:val="00833D6E"/>
    <w:rsid w:val="00833E74"/>
    <w:rsid w:val="00833EE9"/>
    <w:rsid w:val="0083448F"/>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76F"/>
    <w:rsid w:val="00847816"/>
    <w:rsid w:val="008479A3"/>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F39"/>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3E5"/>
    <w:rsid w:val="00874467"/>
    <w:rsid w:val="0087450B"/>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C46"/>
    <w:rsid w:val="00885CFB"/>
    <w:rsid w:val="00885DF0"/>
    <w:rsid w:val="00885E2B"/>
    <w:rsid w:val="00886050"/>
    <w:rsid w:val="008867F5"/>
    <w:rsid w:val="00887103"/>
    <w:rsid w:val="00887321"/>
    <w:rsid w:val="00887DAE"/>
    <w:rsid w:val="0089019C"/>
    <w:rsid w:val="008901D6"/>
    <w:rsid w:val="00890403"/>
    <w:rsid w:val="0089090B"/>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EBD"/>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29C4"/>
    <w:rsid w:val="008C3408"/>
    <w:rsid w:val="008C3621"/>
    <w:rsid w:val="008C3689"/>
    <w:rsid w:val="008C40A0"/>
    <w:rsid w:val="008C4439"/>
    <w:rsid w:val="008C4721"/>
    <w:rsid w:val="008C484A"/>
    <w:rsid w:val="008C48A9"/>
    <w:rsid w:val="008C4A02"/>
    <w:rsid w:val="008C4B15"/>
    <w:rsid w:val="008C5957"/>
    <w:rsid w:val="008C5BA9"/>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4A8"/>
    <w:rsid w:val="008F550B"/>
    <w:rsid w:val="008F5CCB"/>
    <w:rsid w:val="008F5E20"/>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ADC"/>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E17"/>
    <w:rsid w:val="009404E6"/>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5C8"/>
    <w:rsid w:val="00947DE3"/>
    <w:rsid w:val="00947F41"/>
    <w:rsid w:val="00950B49"/>
    <w:rsid w:val="00950DC9"/>
    <w:rsid w:val="00951006"/>
    <w:rsid w:val="0095116E"/>
    <w:rsid w:val="00951387"/>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62D1"/>
    <w:rsid w:val="009D6A30"/>
    <w:rsid w:val="009D70AE"/>
    <w:rsid w:val="009D763F"/>
    <w:rsid w:val="009D7644"/>
    <w:rsid w:val="009D7BFD"/>
    <w:rsid w:val="009D7F8F"/>
    <w:rsid w:val="009E0205"/>
    <w:rsid w:val="009E02FE"/>
    <w:rsid w:val="009E06FC"/>
    <w:rsid w:val="009E0840"/>
    <w:rsid w:val="009E0988"/>
    <w:rsid w:val="009E0CC7"/>
    <w:rsid w:val="009E0F37"/>
    <w:rsid w:val="009E143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AB1"/>
    <w:rsid w:val="009E5BB6"/>
    <w:rsid w:val="009E64BD"/>
    <w:rsid w:val="009E6903"/>
    <w:rsid w:val="009E697D"/>
    <w:rsid w:val="009E6ABD"/>
    <w:rsid w:val="009E78CD"/>
    <w:rsid w:val="009E7A9A"/>
    <w:rsid w:val="009E7D5F"/>
    <w:rsid w:val="009F046B"/>
    <w:rsid w:val="009F06CF"/>
    <w:rsid w:val="009F07AA"/>
    <w:rsid w:val="009F09EA"/>
    <w:rsid w:val="009F0A16"/>
    <w:rsid w:val="009F0B72"/>
    <w:rsid w:val="009F0C47"/>
    <w:rsid w:val="009F0FF0"/>
    <w:rsid w:val="009F19D1"/>
    <w:rsid w:val="009F1ACA"/>
    <w:rsid w:val="009F1C5F"/>
    <w:rsid w:val="009F20DF"/>
    <w:rsid w:val="009F21C2"/>
    <w:rsid w:val="009F220F"/>
    <w:rsid w:val="009F259B"/>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4693"/>
    <w:rsid w:val="00A149E4"/>
    <w:rsid w:val="00A14BF2"/>
    <w:rsid w:val="00A14C5C"/>
    <w:rsid w:val="00A15614"/>
    <w:rsid w:val="00A1587C"/>
    <w:rsid w:val="00A15C2D"/>
    <w:rsid w:val="00A15CF0"/>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1DC"/>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5A7"/>
    <w:rsid w:val="00A33681"/>
    <w:rsid w:val="00A3394A"/>
    <w:rsid w:val="00A33A2F"/>
    <w:rsid w:val="00A33F10"/>
    <w:rsid w:val="00A33F43"/>
    <w:rsid w:val="00A340A4"/>
    <w:rsid w:val="00A340AA"/>
    <w:rsid w:val="00A3444C"/>
    <w:rsid w:val="00A35085"/>
    <w:rsid w:val="00A35101"/>
    <w:rsid w:val="00A3525F"/>
    <w:rsid w:val="00A353F3"/>
    <w:rsid w:val="00A353F4"/>
    <w:rsid w:val="00A36452"/>
    <w:rsid w:val="00A3654B"/>
    <w:rsid w:val="00A365A2"/>
    <w:rsid w:val="00A375F2"/>
    <w:rsid w:val="00A37668"/>
    <w:rsid w:val="00A37838"/>
    <w:rsid w:val="00A37FD3"/>
    <w:rsid w:val="00A40162"/>
    <w:rsid w:val="00A40302"/>
    <w:rsid w:val="00A4056C"/>
    <w:rsid w:val="00A406A2"/>
    <w:rsid w:val="00A41360"/>
    <w:rsid w:val="00A4170D"/>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5FDC"/>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6321"/>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29D"/>
    <w:rsid w:val="00A825C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807"/>
    <w:rsid w:val="00A931F9"/>
    <w:rsid w:val="00A941E4"/>
    <w:rsid w:val="00A9471B"/>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303"/>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041"/>
    <w:rsid w:val="00AD1392"/>
    <w:rsid w:val="00AD1498"/>
    <w:rsid w:val="00AD160C"/>
    <w:rsid w:val="00AD184F"/>
    <w:rsid w:val="00AD1985"/>
    <w:rsid w:val="00AD1E21"/>
    <w:rsid w:val="00AD21A8"/>
    <w:rsid w:val="00AD23EB"/>
    <w:rsid w:val="00AD2F19"/>
    <w:rsid w:val="00AD32EF"/>
    <w:rsid w:val="00AD3B15"/>
    <w:rsid w:val="00AD4015"/>
    <w:rsid w:val="00AD40B4"/>
    <w:rsid w:val="00AD46B8"/>
    <w:rsid w:val="00AD4846"/>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AFC"/>
    <w:rsid w:val="00B05D71"/>
    <w:rsid w:val="00B0619F"/>
    <w:rsid w:val="00B06346"/>
    <w:rsid w:val="00B063A4"/>
    <w:rsid w:val="00B066BC"/>
    <w:rsid w:val="00B06768"/>
    <w:rsid w:val="00B0692F"/>
    <w:rsid w:val="00B06A36"/>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870"/>
    <w:rsid w:val="00B11D67"/>
    <w:rsid w:val="00B12155"/>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18C"/>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72A"/>
    <w:rsid w:val="00B838F7"/>
    <w:rsid w:val="00B83E47"/>
    <w:rsid w:val="00B84247"/>
    <w:rsid w:val="00B84578"/>
    <w:rsid w:val="00B84594"/>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FEE"/>
    <w:rsid w:val="00BA0597"/>
    <w:rsid w:val="00BA06F5"/>
    <w:rsid w:val="00BA082C"/>
    <w:rsid w:val="00BA0884"/>
    <w:rsid w:val="00BA0CA4"/>
    <w:rsid w:val="00BA0DCE"/>
    <w:rsid w:val="00BA1174"/>
    <w:rsid w:val="00BA1416"/>
    <w:rsid w:val="00BA192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942"/>
    <w:rsid w:val="00BA7AA9"/>
    <w:rsid w:val="00BA7B8A"/>
    <w:rsid w:val="00BA7D35"/>
    <w:rsid w:val="00BA7E52"/>
    <w:rsid w:val="00BA7E6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D1B"/>
    <w:rsid w:val="00BF505A"/>
    <w:rsid w:val="00BF53B9"/>
    <w:rsid w:val="00BF540A"/>
    <w:rsid w:val="00BF54FF"/>
    <w:rsid w:val="00BF5F3A"/>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407"/>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CD"/>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A02"/>
    <w:rsid w:val="00C46B69"/>
    <w:rsid w:val="00C46C60"/>
    <w:rsid w:val="00C46E8C"/>
    <w:rsid w:val="00C46FA8"/>
    <w:rsid w:val="00C46FEF"/>
    <w:rsid w:val="00C4719F"/>
    <w:rsid w:val="00C471F6"/>
    <w:rsid w:val="00C472DE"/>
    <w:rsid w:val="00C4746D"/>
    <w:rsid w:val="00C47477"/>
    <w:rsid w:val="00C47571"/>
    <w:rsid w:val="00C47755"/>
    <w:rsid w:val="00C477B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389"/>
    <w:rsid w:val="00C91D40"/>
    <w:rsid w:val="00C91DB5"/>
    <w:rsid w:val="00C91EA0"/>
    <w:rsid w:val="00C92184"/>
    <w:rsid w:val="00C9260A"/>
    <w:rsid w:val="00C929DE"/>
    <w:rsid w:val="00C92C09"/>
    <w:rsid w:val="00C92D10"/>
    <w:rsid w:val="00C935E8"/>
    <w:rsid w:val="00C9370C"/>
    <w:rsid w:val="00C9378F"/>
    <w:rsid w:val="00C93DCD"/>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392"/>
    <w:rsid w:val="00CD23A7"/>
    <w:rsid w:val="00CD244F"/>
    <w:rsid w:val="00CD256A"/>
    <w:rsid w:val="00CD2DBF"/>
    <w:rsid w:val="00CD31DA"/>
    <w:rsid w:val="00CD37C2"/>
    <w:rsid w:val="00CD3B6F"/>
    <w:rsid w:val="00CD4088"/>
    <w:rsid w:val="00CD454B"/>
    <w:rsid w:val="00CD463B"/>
    <w:rsid w:val="00CD49C7"/>
    <w:rsid w:val="00CD4D4A"/>
    <w:rsid w:val="00CD4DB9"/>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D89"/>
    <w:rsid w:val="00D67E57"/>
    <w:rsid w:val="00D67F5C"/>
    <w:rsid w:val="00D703A1"/>
    <w:rsid w:val="00D703F2"/>
    <w:rsid w:val="00D7041B"/>
    <w:rsid w:val="00D7071B"/>
    <w:rsid w:val="00D70FC8"/>
    <w:rsid w:val="00D71007"/>
    <w:rsid w:val="00D710DE"/>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B82"/>
    <w:rsid w:val="00E66CA8"/>
    <w:rsid w:val="00E66CE6"/>
    <w:rsid w:val="00E66E34"/>
    <w:rsid w:val="00E66EC8"/>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4AA"/>
    <w:rsid w:val="00E80751"/>
    <w:rsid w:val="00E80755"/>
    <w:rsid w:val="00E80C6B"/>
    <w:rsid w:val="00E810EE"/>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ABA"/>
    <w:rsid w:val="00E84C30"/>
    <w:rsid w:val="00E84EE8"/>
    <w:rsid w:val="00E85070"/>
    <w:rsid w:val="00E850EE"/>
    <w:rsid w:val="00E85127"/>
    <w:rsid w:val="00E8578F"/>
    <w:rsid w:val="00E857DE"/>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F1"/>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A50"/>
    <w:rsid w:val="00F03F06"/>
    <w:rsid w:val="00F046EE"/>
    <w:rsid w:val="00F04AAC"/>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0999"/>
    <w:rsid w:val="00F1105A"/>
    <w:rsid w:val="00F11209"/>
    <w:rsid w:val="00F11940"/>
    <w:rsid w:val="00F11C82"/>
    <w:rsid w:val="00F11FCF"/>
    <w:rsid w:val="00F12A8A"/>
    <w:rsid w:val="00F13026"/>
    <w:rsid w:val="00F13456"/>
    <w:rsid w:val="00F1368B"/>
    <w:rsid w:val="00F13889"/>
    <w:rsid w:val="00F13B52"/>
    <w:rsid w:val="00F13EE9"/>
    <w:rsid w:val="00F1425B"/>
    <w:rsid w:val="00F14567"/>
    <w:rsid w:val="00F15029"/>
    <w:rsid w:val="00F1557F"/>
    <w:rsid w:val="00F156ED"/>
    <w:rsid w:val="00F15D6B"/>
    <w:rsid w:val="00F167CC"/>
    <w:rsid w:val="00F16915"/>
    <w:rsid w:val="00F16C96"/>
    <w:rsid w:val="00F16E49"/>
    <w:rsid w:val="00F175BC"/>
    <w:rsid w:val="00F176A1"/>
    <w:rsid w:val="00F17847"/>
    <w:rsid w:val="00F1794D"/>
    <w:rsid w:val="00F17A71"/>
    <w:rsid w:val="00F20186"/>
    <w:rsid w:val="00F206C6"/>
    <w:rsid w:val="00F21AA7"/>
    <w:rsid w:val="00F21AE0"/>
    <w:rsid w:val="00F21CE1"/>
    <w:rsid w:val="00F21F22"/>
    <w:rsid w:val="00F21F54"/>
    <w:rsid w:val="00F2200C"/>
    <w:rsid w:val="00F225BB"/>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8CD"/>
    <w:rsid w:val="00F30A00"/>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278"/>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456"/>
    <w:rsid w:val="00F5398E"/>
    <w:rsid w:val="00F53A1F"/>
    <w:rsid w:val="00F53C37"/>
    <w:rsid w:val="00F53EC2"/>
    <w:rsid w:val="00F547A6"/>
    <w:rsid w:val="00F547D6"/>
    <w:rsid w:val="00F54816"/>
    <w:rsid w:val="00F5494E"/>
    <w:rsid w:val="00F54A34"/>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898"/>
    <w:rsid w:val="00F63C30"/>
    <w:rsid w:val="00F641EA"/>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5C8F"/>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97"/>
    <w:rsid w:val="00FA0BE9"/>
    <w:rsid w:val="00FA12D4"/>
    <w:rsid w:val="00FA13D7"/>
    <w:rsid w:val="00FA1611"/>
    <w:rsid w:val="00FA1736"/>
    <w:rsid w:val="00FA1867"/>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tabs>
        <w:tab w:val="clear" w:pos="756"/>
        <w:tab w:val="num" w:pos="576"/>
      </w:tabs>
      <w:spacing w:before="180"/>
      <w:ind w:left="576"/>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20"/>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33FDD-ACB7-417C-A01F-9896D95F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1015</TotalTime>
  <Pages>8</Pages>
  <Words>4937</Words>
  <Characters>28141</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37</cp:revision>
  <cp:lastPrinted>2010-03-24T01:20:00Z</cp:lastPrinted>
  <dcterms:created xsi:type="dcterms:W3CDTF">2021-07-17T03:19:00Z</dcterms:created>
  <dcterms:modified xsi:type="dcterms:W3CDTF">2021-08-05T03:09:00Z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